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6474CC6D" w:rsidR="00EA4EE4" w:rsidRPr="00974DA1" w:rsidRDefault="00C72C05" w:rsidP="00452556">
      <w:pPr>
        <w:shd w:val="clear" w:color="auto" w:fill="FFFFFF"/>
        <w:spacing w:after="0" w:line="360" w:lineRule="auto"/>
        <w:outlineLvl w:val="1"/>
        <w:rPr>
          <w:rFonts w:ascii="Arial" w:eastAsia="Times New Roman" w:hAnsi="Arial" w:cs="Arial"/>
          <w:b/>
          <w:bCs/>
          <w:caps/>
          <w:noProof/>
          <w:color w:val="333333"/>
          <w:lang w:eastAsia="nl-NL"/>
        </w:rPr>
      </w:pPr>
      <w:bookmarkStart w:id="0" w:name="_Hlk520107490"/>
      <w:r>
        <w:rPr>
          <w:rFonts w:ascii="Arial" w:eastAsia="Times New Roman" w:hAnsi="Arial" w:cs="Arial"/>
          <w:b/>
          <w:bCs/>
          <w:caps/>
          <w:noProof/>
          <w:color w:val="333333"/>
          <w:lang w:eastAsia="nl-NL"/>
        </w:rPr>
        <w:t xml:space="preserve">polyester afval wordt </w:t>
      </w:r>
      <w:r w:rsidR="00974DA1" w:rsidRPr="00974DA1">
        <w:rPr>
          <w:rFonts w:ascii="Arial" w:eastAsia="Times New Roman" w:hAnsi="Arial" w:cs="Arial"/>
          <w:b/>
          <w:bCs/>
          <w:caps/>
          <w:noProof/>
          <w:color w:val="333333"/>
          <w:lang w:eastAsia="nl-NL"/>
        </w:rPr>
        <w:t>Coca-Cola</w:t>
      </w:r>
      <w:r>
        <w:rPr>
          <w:rFonts w:ascii="Arial" w:eastAsia="Times New Roman" w:hAnsi="Arial" w:cs="Arial"/>
          <w:b/>
          <w:bCs/>
          <w:caps/>
          <w:noProof/>
          <w:color w:val="333333"/>
          <w:lang w:eastAsia="nl-NL"/>
        </w:rPr>
        <w:t>fles</w:t>
      </w:r>
      <w:bookmarkEnd w:id="0"/>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BBF067A"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5571F081" w:rsidR="007616D3" w:rsidRPr="006E0EA3" w:rsidRDefault="00974DA1" w:rsidP="00452556">
            <w:pPr>
              <w:spacing w:after="0" w:line="360" w:lineRule="auto"/>
              <w:jc w:val="both"/>
              <w:rPr>
                <w:rFonts w:ascii="Arial" w:eastAsia="Calibri" w:hAnsi="Arial" w:cs="Arial"/>
                <w:sz w:val="20"/>
                <w:szCs w:val="20"/>
              </w:rPr>
            </w:pPr>
            <w:r>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45BEC345" w:rsidR="00026892" w:rsidRPr="00C2551D" w:rsidRDefault="001F3C4C"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2A1B49F"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974DA1">
              <w:rPr>
                <w:rFonts w:ascii="Arial" w:eastAsia="Calibri" w:hAnsi="Arial" w:cs="Arial"/>
                <w:sz w:val="20"/>
                <w:szCs w:val="20"/>
              </w:rPr>
              <w:t>11;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8E4A7AD" w:rsidR="00C2551D" w:rsidRPr="00350141" w:rsidRDefault="001F3C4C" w:rsidP="00452556">
            <w:pPr>
              <w:spacing w:after="0" w:line="360" w:lineRule="auto"/>
              <w:jc w:val="both"/>
              <w:rPr>
                <w:rFonts w:ascii="Arial" w:eastAsia="Calibri" w:hAnsi="Arial" w:cs="Arial"/>
                <w:sz w:val="20"/>
                <w:szCs w:val="20"/>
              </w:rPr>
            </w:pPr>
            <w:r>
              <w:rPr>
                <w:rFonts w:ascii="Arial" w:eastAsia="Calibri" w:hAnsi="Arial" w:cs="Arial"/>
                <w:sz w:val="20"/>
                <w:szCs w:val="20"/>
              </w:rPr>
              <w:t>p</w:t>
            </w:r>
            <w:r w:rsidR="00974DA1">
              <w:rPr>
                <w:rFonts w:ascii="Arial" w:eastAsia="Calibri" w:hAnsi="Arial" w:cs="Arial"/>
                <w:sz w:val="20"/>
                <w:szCs w:val="20"/>
              </w:rPr>
              <w:t>olymeren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0C058AA" w:rsidR="008E6808" w:rsidRPr="00733C13" w:rsidRDefault="00974DA1" w:rsidP="00452556">
            <w:pPr>
              <w:spacing w:after="0" w:line="360" w:lineRule="auto"/>
              <w:rPr>
                <w:rFonts w:ascii="Arial" w:eastAsia="Calibri" w:hAnsi="Arial" w:cs="Arial"/>
                <w:sz w:val="20"/>
                <w:szCs w:val="20"/>
              </w:rPr>
            </w:pPr>
            <w:r>
              <w:rPr>
                <w:rFonts w:ascii="Arial" w:eastAsia="Calibri" w:hAnsi="Arial" w:cs="Arial"/>
                <w:sz w:val="20"/>
                <w:szCs w:val="20"/>
              </w:rPr>
              <w:t xml:space="preserve">PET, recycling, mechanische recycling, chemische recycling, polyester, </w:t>
            </w:r>
            <w:proofErr w:type="spellStart"/>
            <w:r>
              <w:rPr>
                <w:rFonts w:ascii="Arial" w:eastAsia="Calibri" w:hAnsi="Arial" w:cs="Arial"/>
                <w:sz w:val="20"/>
                <w:szCs w:val="20"/>
              </w:rPr>
              <w:t>tereftaalzuur</w:t>
            </w:r>
            <w:proofErr w:type="spellEnd"/>
            <w:r>
              <w:rPr>
                <w:rFonts w:ascii="Arial" w:eastAsia="Calibri" w:hAnsi="Arial" w:cs="Arial"/>
                <w:sz w:val="20"/>
                <w:szCs w:val="20"/>
              </w:rPr>
              <w:t xml:space="preserve">, glycol, </w:t>
            </w:r>
            <w:proofErr w:type="spellStart"/>
            <w:r>
              <w:rPr>
                <w:rFonts w:ascii="Arial" w:eastAsia="Calibri" w:hAnsi="Arial" w:cs="Arial"/>
                <w:sz w:val="20"/>
                <w:szCs w:val="20"/>
              </w:rPr>
              <w:t>downcycing</w:t>
            </w:r>
            <w:proofErr w:type="spellEnd"/>
            <w:r>
              <w:rPr>
                <w:rFonts w:ascii="Arial" w:eastAsia="Calibri" w:hAnsi="Arial" w:cs="Arial"/>
                <w:sz w:val="20"/>
                <w:szCs w:val="20"/>
              </w:rPr>
              <w:t xml:space="preserve"> </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6035969" w:rsidR="00720AF6" w:rsidRPr="00C2551D" w:rsidRDefault="001F3C4C"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51E354AA" w:rsidR="00196A56" w:rsidRDefault="00974DA1" w:rsidP="00452556">
            <w:pPr>
              <w:spacing w:after="0" w:line="360" w:lineRule="auto"/>
              <w:rPr>
                <w:rFonts w:ascii="Arial" w:eastAsia="Times New Roman" w:hAnsi="Arial" w:cs="Arial"/>
                <w:lang w:eastAsia="nl-NL"/>
              </w:rPr>
            </w:pPr>
            <w:r>
              <w:rPr>
                <w:rFonts w:ascii="Arial" w:eastAsia="Times New Roman" w:hAnsi="Arial" w:cs="Arial"/>
                <w:lang w:eastAsia="nl-NL"/>
              </w:rPr>
              <w:t>Polymeren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3E2D7315" w:rsidR="00167275" w:rsidRPr="00082930" w:rsidRDefault="001F3C4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02F45B17" w14:textId="2468CADC" w:rsidR="00974DA1" w:rsidRPr="00974DA1" w:rsidRDefault="00C72C05" w:rsidP="00974DA1">
            <w:pPr>
              <w:spacing w:before="100" w:beforeAutospacing="1" w:after="100" w:afterAutospacing="1"/>
              <w:outlineLvl w:val="0"/>
              <w:rPr>
                <w:rFonts w:ascii="Times New Roman" w:eastAsia="Times New Roman" w:hAnsi="Times New Roman" w:cs="Times New Roman"/>
                <w:b/>
                <w:bCs/>
                <w:kern w:val="36"/>
                <w:sz w:val="28"/>
                <w:szCs w:val="28"/>
                <w:lang w:eastAsia="nl-NL"/>
              </w:rPr>
            </w:pPr>
            <w:bookmarkStart w:id="1" w:name="_Hlk87087985"/>
            <w:bookmarkStart w:id="2" w:name="_Hlk518980186"/>
            <w:r>
              <w:rPr>
                <w:rFonts w:ascii="Times New Roman" w:eastAsia="Times New Roman" w:hAnsi="Times New Roman" w:cs="Times New Roman"/>
                <w:b/>
                <w:bCs/>
                <w:kern w:val="36"/>
                <w:sz w:val="28"/>
                <w:szCs w:val="28"/>
                <w:lang w:eastAsia="nl-NL"/>
              </w:rPr>
              <w:t>Polyester afval wordt C</w:t>
            </w:r>
            <w:r w:rsidR="00974DA1" w:rsidRPr="00974DA1">
              <w:rPr>
                <w:rFonts w:ascii="Times New Roman" w:eastAsia="Times New Roman" w:hAnsi="Times New Roman" w:cs="Times New Roman"/>
                <w:b/>
                <w:bCs/>
                <w:kern w:val="36"/>
                <w:sz w:val="28"/>
                <w:szCs w:val="28"/>
                <w:lang w:eastAsia="nl-NL"/>
              </w:rPr>
              <w:t>oca-Cola</w:t>
            </w:r>
            <w:r>
              <w:rPr>
                <w:rFonts w:ascii="Times New Roman" w:eastAsia="Times New Roman" w:hAnsi="Times New Roman" w:cs="Times New Roman"/>
                <w:b/>
                <w:bCs/>
                <w:kern w:val="36"/>
                <w:sz w:val="28"/>
                <w:szCs w:val="28"/>
                <w:lang w:eastAsia="nl-NL"/>
              </w:rPr>
              <w:t>fles</w:t>
            </w:r>
          </w:p>
          <w:bookmarkEnd w:id="1"/>
          <w:p w14:paraId="22965229" w14:textId="67FFCDF5" w:rsidR="00054EF9" w:rsidRDefault="000E2E4A" w:rsidP="00054EF9">
            <w:pPr>
              <w:spacing w:line="360" w:lineRule="auto"/>
              <w:rPr>
                <w:rFonts w:ascii="Times New Roman" w:hAnsi="Times New Roman" w:cs="Times New Roman"/>
                <w:sz w:val="24"/>
                <w:szCs w:val="24"/>
              </w:rPr>
            </w:pPr>
            <w:r w:rsidRPr="000E2E4A">
              <w:rPr>
                <w:rFonts w:ascii="Times New Roman" w:eastAsia="Times New Roman" w:hAnsi="Times New Roman" w:cs="Times New Roman"/>
                <w:b/>
                <w:bCs/>
                <w:noProof/>
                <w:kern w:val="36"/>
                <w:sz w:val="28"/>
                <w:szCs w:val="28"/>
                <w:lang w:eastAsia="nl-NL"/>
              </w:rPr>
              <w:drawing>
                <wp:anchor distT="0" distB="0" distL="114300" distR="114300" simplePos="0" relativeHeight="251660288" behindDoc="0" locked="0" layoutInCell="1" allowOverlap="1" wp14:anchorId="3197EF89" wp14:editId="12F37150">
                  <wp:simplePos x="0" y="0"/>
                  <wp:positionH relativeFrom="margin">
                    <wp:posOffset>4339590</wp:posOffset>
                  </wp:positionH>
                  <wp:positionV relativeFrom="margin">
                    <wp:posOffset>390525</wp:posOffset>
                  </wp:positionV>
                  <wp:extent cx="1266825" cy="904875"/>
                  <wp:effectExtent l="0" t="0" r="9525" b="9525"/>
                  <wp:wrapSquare wrapText="bothSides"/>
                  <wp:docPr id="1" name="Afbeelding 1" descr="Coca-Cola Europacific Partners investeert in recyclingstartup CuRe in Emme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ca-Cola Europacific Partners investeert in recyclingstartup CuRe in Emmen "/>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66825" cy="904875"/>
                          </a:xfrm>
                          <a:prstGeom prst="rect">
                            <a:avLst/>
                          </a:prstGeom>
                          <a:noFill/>
                          <a:ln>
                            <a:noFill/>
                          </a:ln>
                        </pic:spPr>
                      </pic:pic>
                    </a:graphicData>
                  </a:graphic>
                </wp:anchor>
              </w:drawing>
            </w:r>
            <w:r w:rsidR="001F3C4C">
              <w:rPr>
                <w:rFonts w:ascii="Times New Roman" w:hAnsi="Times New Roman" w:cs="Times New Roman"/>
                <w:sz w:val="24"/>
                <w:szCs w:val="24"/>
              </w:rPr>
              <w:t>‘</w:t>
            </w:r>
            <w:r w:rsidR="00054EF9" w:rsidRPr="00054EF9">
              <w:rPr>
                <w:rFonts w:ascii="Times New Roman" w:hAnsi="Times New Roman" w:cs="Times New Roman"/>
                <w:sz w:val="24"/>
                <w:szCs w:val="24"/>
              </w:rPr>
              <w:t>We gaan hier moeilijk te recyclen plastic polyester verwerken zodat het weer geschikt is voor voedselverpakkingen</w:t>
            </w:r>
            <w:r w:rsidR="001F3C4C">
              <w:rPr>
                <w:rFonts w:ascii="Times New Roman" w:hAnsi="Times New Roman" w:cs="Times New Roman"/>
                <w:sz w:val="24"/>
                <w:szCs w:val="24"/>
              </w:rPr>
              <w:t>,’</w:t>
            </w:r>
            <w:r w:rsidR="00054EF9" w:rsidRPr="00054EF9">
              <w:rPr>
                <w:rFonts w:ascii="Times New Roman" w:hAnsi="Times New Roman" w:cs="Times New Roman"/>
                <w:sz w:val="24"/>
                <w:szCs w:val="24"/>
              </w:rPr>
              <w:t xml:space="preserve"> zegt Marco Brons, chief </w:t>
            </w:r>
            <w:proofErr w:type="spellStart"/>
            <w:r w:rsidR="00054EF9" w:rsidRPr="00054EF9">
              <w:rPr>
                <w:rFonts w:ascii="Times New Roman" w:hAnsi="Times New Roman" w:cs="Times New Roman"/>
                <w:sz w:val="24"/>
                <w:szCs w:val="24"/>
              </w:rPr>
              <w:t>technology</w:t>
            </w:r>
            <w:proofErr w:type="spellEnd"/>
            <w:r w:rsidR="00054EF9" w:rsidRPr="00054EF9">
              <w:rPr>
                <w:rFonts w:ascii="Times New Roman" w:hAnsi="Times New Roman" w:cs="Times New Roman"/>
                <w:sz w:val="24"/>
                <w:szCs w:val="24"/>
              </w:rPr>
              <w:t xml:space="preserve"> </w:t>
            </w:r>
            <w:proofErr w:type="spellStart"/>
            <w:r w:rsidR="00054EF9" w:rsidRPr="00054EF9">
              <w:rPr>
                <w:rFonts w:ascii="Times New Roman" w:hAnsi="Times New Roman" w:cs="Times New Roman"/>
                <w:sz w:val="24"/>
                <w:szCs w:val="24"/>
              </w:rPr>
              <w:t>officer</w:t>
            </w:r>
            <w:proofErr w:type="spellEnd"/>
            <w:r w:rsidR="00054EF9" w:rsidRPr="00054EF9">
              <w:rPr>
                <w:rFonts w:ascii="Times New Roman" w:hAnsi="Times New Roman" w:cs="Times New Roman"/>
                <w:sz w:val="24"/>
                <w:szCs w:val="24"/>
              </w:rPr>
              <w:t xml:space="preserve"> (CTO) bij </w:t>
            </w:r>
            <w:proofErr w:type="spellStart"/>
            <w:r w:rsidR="00054EF9" w:rsidRPr="00054EF9">
              <w:rPr>
                <w:rFonts w:ascii="Times New Roman" w:hAnsi="Times New Roman" w:cs="Times New Roman"/>
                <w:sz w:val="24"/>
                <w:szCs w:val="24"/>
              </w:rPr>
              <w:t>CuRe</w:t>
            </w:r>
            <w:proofErr w:type="spellEnd"/>
            <w:r w:rsidR="00054EF9" w:rsidRPr="00054EF9">
              <w:rPr>
                <w:rFonts w:ascii="Times New Roman" w:hAnsi="Times New Roman" w:cs="Times New Roman"/>
                <w:sz w:val="24"/>
                <w:szCs w:val="24"/>
              </w:rPr>
              <w:t xml:space="preserve"> Technology in Emmen.</w:t>
            </w:r>
            <w:r w:rsidR="009E5F90">
              <w:rPr>
                <w:rFonts w:ascii="Times New Roman" w:hAnsi="Times New Roman" w:cs="Times New Roman"/>
                <w:sz w:val="24"/>
                <w:szCs w:val="24"/>
              </w:rPr>
              <w:t xml:space="preserve"> </w:t>
            </w:r>
            <w:r w:rsidR="00054EF9" w:rsidRPr="00054EF9">
              <w:rPr>
                <w:rFonts w:ascii="Times New Roman" w:hAnsi="Times New Roman" w:cs="Times New Roman"/>
                <w:sz w:val="24"/>
                <w:szCs w:val="24"/>
              </w:rPr>
              <w:t>Polyethyleentereftalaat (PET of PETE) werd in 1941 ontwikkeld. De kunststof wordt onder andere gebruikt voor PET-flessen en andere verpakkingen voor voedingsmiddelen en voor industriële en textielvezels. Meer dan negentig procent</w:t>
            </w:r>
            <w:r w:rsidR="009E5F90">
              <w:rPr>
                <w:rFonts w:ascii="Times New Roman" w:hAnsi="Times New Roman" w:cs="Times New Roman"/>
                <w:sz w:val="24"/>
                <w:szCs w:val="24"/>
              </w:rPr>
              <w:t xml:space="preserve">, ofwel 64 miljard kilogram, </w:t>
            </w:r>
            <w:r w:rsidR="00054EF9" w:rsidRPr="00054EF9">
              <w:rPr>
                <w:rFonts w:ascii="Times New Roman" w:hAnsi="Times New Roman" w:cs="Times New Roman"/>
                <w:sz w:val="24"/>
                <w:szCs w:val="24"/>
              </w:rPr>
              <w:t xml:space="preserve">van alle polyesterproducten wordt (nog) niet gerecycled. </w:t>
            </w:r>
          </w:p>
          <w:p w14:paraId="14795FAA" w14:textId="77777777" w:rsidR="00054EF9" w:rsidRPr="00054EF9" w:rsidRDefault="00054EF9" w:rsidP="00054EF9">
            <w:pPr>
              <w:spacing w:line="360" w:lineRule="auto"/>
              <w:rPr>
                <w:rFonts w:ascii="Times New Roman" w:hAnsi="Times New Roman" w:cs="Times New Roman"/>
                <w:sz w:val="24"/>
                <w:szCs w:val="24"/>
              </w:rPr>
            </w:pPr>
          </w:p>
          <w:p w14:paraId="7BDAA54A" w14:textId="77777777" w:rsidR="00054EF9" w:rsidRPr="00054EF9" w:rsidRDefault="00054EF9" w:rsidP="00054EF9">
            <w:pPr>
              <w:spacing w:line="360" w:lineRule="auto"/>
              <w:rPr>
                <w:rFonts w:ascii="Times New Roman" w:hAnsi="Times New Roman" w:cs="Times New Roman"/>
                <w:b/>
                <w:bCs/>
                <w:sz w:val="24"/>
                <w:szCs w:val="24"/>
              </w:rPr>
            </w:pPr>
            <w:r w:rsidRPr="00054EF9">
              <w:rPr>
                <w:rFonts w:ascii="Times New Roman" w:hAnsi="Times New Roman" w:cs="Times New Roman"/>
                <w:b/>
                <w:bCs/>
                <w:sz w:val="24"/>
                <w:szCs w:val="24"/>
              </w:rPr>
              <w:t>Een circulaire polyesterketen</w:t>
            </w:r>
          </w:p>
          <w:p w14:paraId="0E040325" w14:textId="1F565D08" w:rsidR="00054EF9" w:rsidRPr="00054EF9" w:rsidRDefault="00054EF9" w:rsidP="00054EF9">
            <w:pPr>
              <w:spacing w:line="360" w:lineRule="auto"/>
              <w:rPr>
                <w:rFonts w:ascii="Times New Roman" w:hAnsi="Times New Roman" w:cs="Times New Roman"/>
                <w:sz w:val="24"/>
                <w:szCs w:val="24"/>
              </w:rPr>
            </w:pPr>
            <w:r w:rsidRPr="00054EF9">
              <w:rPr>
                <w:rFonts w:ascii="Times New Roman" w:hAnsi="Times New Roman" w:cs="Times New Roman"/>
                <w:sz w:val="24"/>
                <w:szCs w:val="24"/>
              </w:rPr>
              <w:t xml:space="preserve">Het mag duidelijk zijn, Brons is bezig met een missie: een circulaire polyesterketen. Die ambitie ligt voor een deel bij </w:t>
            </w:r>
            <w:proofErr w:type="spellStart"/>
            <w:r w:rsidRPr="00054EF9">
              <w:rPr>
                <w:rFonts w:ascii="Times New Roman" w:hAnsi="Times New Roman" w:cs="Times New Roman"/>
                <w:sz w:val="24"/>
                <w:szCs w:val="24"/>
              </w:rPr>
              <w:t>Cumapol</w:t>
            </w:r>
            <w:proofErr w:type="spellEnd"/>
            <w:r w:rsidRPr="00054EF9">
              <w:rPr>
                <w:rFonts w:ascii="Times New Roman" w:hAnsi="Times New Roman" w:cs="Times New Roman"/>
                <w:sz w:val="24"/>
                <w:szCs w:val="24"/>
              </w:rPr>
              <w:t>, ook in Emmen, waar polyester mechanisch wordt gerecycled</w:t>
            </w:r>
            <w:r w:rsidR="001F3C4C">
              <w:rPr>
                <w:rFonts w:ascii="Times New Roman" w:hAnsi="Times New Roman" w:cs="Times New Roman"/>
                <w:sz w:val="24"/>
                <w:szCs w:val="24"/>
              </w:rPr>
              <w:t>;</w:t>
            </w:r>
            <w:r w:rsidRPr="00054EF9">
              <w:rPr>
                <w:rFonts w:ascii="Times New Roman" w:hAnsi="Times New Roman" w:cs="Times New Roman"/>
                <w:sz w:val="24"/>
                <w:szCs w:val="24"/>
              </w:rPr>
              <w:t xml:space="preserve"> deels bij </w:t>
            </w:r>
            <w:proofErr w:type="spellStart"/>
            <w:r w:rsidRPr="00054EF9">
              <w:rPr>
                <w:rFonts w:ascii="Times New Roman" w:hAnsi="Times New Roman" w:cs="Times New Roman"/>
                <w:sz w:val="24"/>
                <w:szCs w:val="24"/>
              </w:rPr>
              <w:t>CuRe</w:t>
            </w:r>
            <w:proofErr w:type="spellEnd"/>
            <w:r w:rsidRPr="00054EF9">
              <w:rPr>
                <w:rFonts w:ascii="Times New Roman" w:hAnsi="Times New Roman" w:cs="Times New Roman"/>
                <w:sz w:val="24"/>
                <w:szCs w:val="24"/>
              </w:rPr>
              <w:t xml:space="preserve"> Technology, waar de chemische recycling gaat plaatsvinden. Plastic kun je namelijk </w:t>
            </w:r>
            <w:r w:rsidR="001F3C4C" w:rsidRPr="00054EF9">
              <w:rPr>
                <w:rFonts w:ascii="Times New Roman" w:hAnsi="Times New Roman" w:cs="Times New Roman"/>
                <w:sz w:val="24"/>
                <w:szCs w:val="24"/>
              </w:rPr>
              <w:t xml:space="preserve">niet </w:t>
            </w:r>
            <w:r w:rsidRPr="00054EF9">
              <w:rPr>
                <w:rFonts w:ascii="Times New Roman" w:hAnsi="Times New Roman" w:cs="Times New Roman"/>
                <w:sz w:val="24"/>
                <w:szCs w:val="24"/>
              </w:rPr>
              <w:t>eindeloos mechanisch recyclen, omdat de kwaliteit op den duur achteruitgaat. Voor voedselverpakkingen gelden strenge richtlijnen en chemische recycling biedt hierin een oplossing, omdat je hiermee veel beter kunt zuiveren. </w:t>
            </w:r>
          </w:p>
          <w:p w14:paraId="6346B6D6" w14:textId="77777777" w:rsidR="00BB18B6" w:rsidRDefault="00BB18B6" w:rsidP="00BB18B6">
            <w:pPr>
              <w:spacing w:line="360" w:lineRule="auto"/>
              <w:rPr>
                <w:rFonts w:ascii="Times New Roman" w:hAnsi="Times New Roman" w:cs="Times New Roman"/>
                <w:sz w:val="24"/>
                <w:szCs w:val="24"/>
              </w:rPr>
            </w:pPr>
          </w:p>
          <w:p w14:paraId="686B972A" w14:textId="77777777" w:rsidR="00054EF9" w:rsidRPr="00054EF9" w:rsidRDefault="00054EF9" w:rsidP="00054EF9">
            <w:pPr>
              <w:spacing w:line="360" w:lineRule="auto"/>
              <w:rPr>
                <w:rFonts w:ascii="Times New Roman" w:hAnsi="Times New Roman" w:cs="Times New Roman"/>
                <w:b/>
                <w:bCs/>
                <w:sz w:val="24"/>
                <w:szCs w:val="24"/>
              </w:rPr>
            </w:pPr>
            <w:r w:rsidRPr="00054EF9">
              <w:rPr>
                <w:rFonts w:ascii="Times New Roman" w:hAnsi="Times New Roman" w:cs="Times New Roman"/>
                <w:b/>
                <w:bCs/>
                <w:sz w:val="24"/>
                <w:szCs w:val="24"/>
              </w:rPr>
              <w:t xml:space="preserve">Wat doen </w:t>
            </w:r>
            <w:proofErr w:type="spellStart"/>
            <w:r w:rsidRPr="00054EF9">
              <w:rPr>
                <w:rFonts w:ascii="Times New Roman" w:hAnsi="Times New Roman" w:cs="Times New Roman"/>
                <w:b/>
                <w:bCs/>
                <w:sz w:val="24"/>
                <w:szCs w:val="24"/>
              </w:rPr>
              <w:t>Cumapol</w:t>
            </w:r>
            <w:proofErr w:type="spellEnd"/>
            <w:r w:rsidRPr="00054EF9">
              <w:rPr>
                <w:rFonts w:ascii="Times New Roman" w:hAnsi="Times New Roman" w:cs="Times New Roman"/>
                <w:b/>
                <w:bCs/>
                <w:sz w:val="24"/>
                <w:szCs w:val="24"/>
              </w:rPr>
              <w:t xml:space="preserve"> en </w:t>
            </w:r>
            <w:proofErr w:type="spellStart"/>
            <w:r w:rsidRPr="00054EF9">
              <w:rPr>
                <w:rFonts w:ascii="Times New Roman" w:hAnsi="Times New Roman" w:cs="Times New Roman"/>
                <w:b/>
                <w:bCs/>
                <w:sz w:val="24"/>
                <w:szCs w:val="24"/>
              </w:rPr>
              <w:t>CuRe</w:t>
            </w:r>
            <w:proofErr w:type="spellEnd"/>
            <w:r w:rsidRPr="00054EF9">
              <w:rPr>
                <w:rFonts w:ascii="Times New Roman" w:hAnsi="Times New Roman" w:cs="Times New Roman"/>
                <w:b/>
                <w:bCs/>
                <w:sz w:val="24"/>
                <w:szCs w:val="24"/>
              </w:rPr>
              <w:t xml:space="preserve"> Technology precies?</w:t>
            </w:r>
          </w:p>
          <w:p w14:paraId="02932138" w14:textId="068686FE" w:rsidR="00054EF9" w:rsidRPr="00054EF9" w:rsidRDefault="00054EF9" w:rsidP="00054EF9">
            <w:pPr>
              <w:spacing w:line="360" w:lineRule="auto"/>
              <w:rPr>
                <w:rFonts w:ascii="Times New Roman" w:hAnsi="Times New Roman" w:cs="Times New Roman"/>
                <w:sz w:val="24"/>
                <w:szCs w:val="24"/>
              </w:rPr>
            </w:pPr>
            <w:r w:rsidRPr="00054EF9">
              <w:rPr>
                <w:rFonts w:ascii="Times New Roman" w:hAnsi="Times New Roman" w:cs="Times New Roman"/>
                <w:sz w:val="24"/>
                <w:szCs w:val="24"/>
              </w:rPr>
              <w:t xml:space="preserve">Marco Brons: </w:t>
            </w:r>
            <w:r w:rsidR="001F3C4C">
              <w:rPr>
                <w:rFonts w:ascii="Times New Roman" w:hAnsi="Times New Roman" w:cs="Times New Roman"/>
                <w:sz w:val="24"/>
                <w:szCs w:val="24"/>
              </w:rPr>
              <w:t>‘</w:t>
            </w:r>
            <w:r w:rsidRPr="00054EF9">
              <w:rPr>
                <w:rFonts w:ascii="Times New Roman" w:hAnsi="Times New Roman" w:cs="Times New Roman"/>
                <w:sz w:val="24"/>
                <w:szCs w:val="24"/>
              </w:rPr>
              <w:t xml:space="preserve">Bij </w:t>
            </w:r>
            <w:proofErr w:type="spellStart"/>
            <w:r w:rsidRPr="00054EF9">
              <w:rPr>
                <w:rFonts w:ascii="Times New Roman" w:hAnsi="Times New Roman" w:cs="Times New Roman"/>
                <w:sz w:val="24"/>
                <w:szCs w:val="24"/>
              </w:rPr>
              <w:t>Cumapol</w:t>
            </w:r>
            <w:proofErr w:type="spellEnd"/>
            <w:r w:rsidRPr="00054EF9">
              <w:rPr>
                <w:rFonts w:ascii="Times New Roman" w:hAnsi="Times New Roman" w:cs="Times New Roman"/>
                <w:sz w:val="24"/>
                <w:szCs w:val="24"/>
              </w:rPr>
              <w:t xml:space="preserve"> maken we korrels van helderlichtblauwe </w:t>
            </w:r>
            <w:proofErr w:type="spellStart"/>
            <w:r w:rsidRPr="00054EF9">
              <w:rPr>
                <w:rFonts w:ascii="Times New Roman" w:hAnsi="Times New Roman" w:cs="Times New Roman"/>
                <w:sz w:val="24"/>
                <w:szCs w:val="24"/>
              </w:rPr>
              <w:t>flakes</w:t>
            </w:r>
            <w:proofErr w:type="spellEnd"/>
            <w:r w:rsidRPr="00054EF9">
              <w:rPr>
                <w:rFonts w:ascii="Times New Roman" w:hAnsi="Times New Roman" w:cs="Times New Roman"/>
                <w:sz w:val="24"/>
                <w:szCs w:val="24"/>
              </w:rPr>
              <w:t xml:space="preserve"> van statiegeldflessen. Kort gezegd, polyester bestaat uit twee chemieblokjes: </w:t>
            </w:r>
            <w:proofErr w:type="spellStart"/>
            <w:r w:rsidRPr="00054EF9">
              <w:rPr>
                <w:rFonts w:ascii="Times New Roman" w:hAnsi="Times New Roman" w:cs="Times New Roman"/>
                <w:sz w:val="24"/>
                <w:szCs w:val="24"/>
              </w:rPr>
              <w:t>ter</w:t>
            </w:r>
            <w:r w:rsidR="001E5CB0">
              <w:rPr>
                <w:rFonts w:ascii="Times New Roman" w:hAnsi="Times New Roman" w:cs="Times New Roman"/>
                <w:sz w:val="24"/>
                <w:szCs w:val="24"/>
              </w:rPr>
              <w:t>e</w:t>
            </w:r>
            <w:r w:rsidRPr="00054EF9">
              <w:rPr>
                <w:rFonts w:ascii="Times New Roman" w:hAnsi="Times New Roman" w:cs="Times New Roman"/>
                <w:sz w:val="24"/>
                <w:szCs w:val="24"/>
              </w:rPr>
              <w:t>ftaalzuur</w:t>
            </w:r>
            <w:proofErr w:type="spellEnd"/>
            <w:r w:rsidRPr="00054EF9">
              <w:rPr>
                <w:rFonts w:ascii="Times New Roman" w:hAnsi="Times New Roman" w:cs="Times New Roman"/>
                <w:sz w:val="24"/>
                <w:szCs w:val="24"/>
              </w:rPr>
              <w:t xml:space="preserve"> en glycol. Die blokjes zitten om en om aan elkaar vast tot ongeveer honderd units. Dat maakt </w:t>
            </w:r>
            <w:r w:rsidR="009E5F90">
              <w:rPr>
                <w:rFonts w:ascii="Times New Roman" w:hAnsi="Times New Roman" w:cs="Times New Roman"/>
                <w:sz w:val="24"/>
                <w:szCs w:val="24"/>
              </w:rPr>
              <w:t xml:space="preserve">de vorming </w:t>
            </w:r>
            <w:r w:rsidRPr="00054EF9">
              <w:rPr>
                <w:rFonts w:ascii="Times New Roman" w:hAnsi="Times New Roman" w:cs="Times New Roman"/>
                <w:sz w:val="24"/>
                <w:szCs w:val="24"/>
              </w:rPr>
              <w:t xml:space="preserve">van polyester een evenwichtsreactie. Doe je bij polyester wat glycol en je verwarmt dit tot boven het smeltpunt, dan krijg je een kortere keten. Daardoor wordt de </w:t>
            </w:r>
            <w:r w:rsidRPr="00054EF9">
              <w:rPr>
                <w:rFonts w:ascii="Times New Roman" w:hAnsi="Times New Roman" w:cs="Times New Roman"/>
                <w:sz w:val="24"/>
                <w:szCs w:val="24"/>
              </w:rPr>
              <w:lastRenderedPageBreak/>
              <w:t xml:space="preserve">viscositeit lager. Als je dat goed wilt filtreren, dan moet je er veel druk op zetten. Bij </w:t>
            </w:r>
            <w:proofErr w:type="spellStart"/>
            <w:r w:rsidRPr="00054EF9">
              <w:rPr>
                <w:rFonts w:ascii="Times New Roman" w:hAnsi="Times New Roman" w:cs="Times New Roman"/>
                <w:sz w:val="24"/>
                <w:szCs w:val="24"/>
              </w:rPr>
              <w:t>Cumapol</w:t>
            </w:r>
            <w:proofErr w:type="spellEnd"/>
            <w:r w:rsidRPr="00054EF9">
              <w:rPr>
                <w:rFonts w:ascii="Times New Roman" w:hAnsi="Times New Roman" w:cs="Times New Roman"/>
                <w:sz w:val="24"/>
                <w:szCs w:val="24"/>
              </w:rPr>
              <w:t xml:space="preserve"> is de kleinste maat om dat aan te kunnen 40 micron. Alle deeltjes die kleiner zijn, blijven er dus in zitten. Dat is zuiver genoeg om er weer een transparante fles van te maken, maar die flessen worden wel steeds donkerder. Vooral bij de hals van de fles kun je dat zien. Met deze manier van mechanische recycling verwerken we bij </w:t>
            </w:r>
            <w:proofErr w:type="spellStart"/>
            <w:r w:rsidRPr="00054EF9">
              <w:rPr>
                <w:rFonts w:ascii="Times New Roman" w:hAnsi="Times New Roman" w:cs="Times New Roman"/>
                <w:sz w:val="24"/>
                <w:szCs w:val="24"/>
              </w:rPr>
              <w:t>Cumapol</w:t>
            </w:r>
            <w:proofErr w:type="spellEnd"/>
            <w:r w:rsidRPr="00054EF9">
              <w:rPr>
                <w:rFonts w:ascii="Times New Roman" w:hAnsi="Times New Roman" w:cs="Times New Roman"/>
                <w:sz w:val="24"/>
                <w:szCs w:val="24"/>
              </w:rPr>
              <w:t xml:space="preserve"> zo’n 2 miljoen PET-flessen per dag. Maar via dit mechanische procedé kunnen we kleur bijvoorbeeld niet filtreren, daarvoor moet je chemisch recyclen. Daarom zijn we gestart met </w:t>
            </w:r>
            <w:proofErr w:type="spellStart"/>
            <w:r w:rsidRPr="00054EF9">
              <w:rPr>
                <w:rFonts w:ascii="Times New Roman" w:hAnsi="Times New Roman" w:cs="Times New Roman"/>
                <w:sz w:val="24"/>
                <w:szCs w:val="24"/>
              </w:rPr>
              <w:t>CuRe</w:t>
            </w:r>
            <w:proofErr w:type="spellEnd"/>
            <w:r w:rsidRPr="00054EF9">
              <w:rPr>
                <w:rFonts w:ascii="Times New Roman" w:hAnsi="Times New Roman" w:cs="Times New Roman"/>
                <w:sz w:val="24"/>
                <w:szCs w:val="24"/>
              </w:rPr>
              <w:t xml:space="preserve">, een pilotplant waar we polyester zuiveren van contaminanten (stoffen die onbedoeld in de voedingsketen kunnen komen en schadelijk zijn voor de (volks)gezondheid). We pakken met </w:t>
            </w:r>
            <w:proofErr w:type="spellStart"/>
            <w:r w:rsidRPr="00054EF9">
              <w:rPr>
                <w:rFonts w:ascii="Times New Roman" w:hAnsi="Times New Roman" w:cs="Times New Roman"/>
                <w:sz w:val="24"/>
                <w:szCs w:val="24"/>
              </w:rPr>
              <w:t>CuRe</w:t>
            </w:r>
            <w:proofErr w:type="spellEnd"/>
            <w:r w:rsidRPr="00054EF9">
              <w:rPr>
                <w:rFonts w:ascii="Times New Roman" w:hAnsi="Times New Roman" w:cs="Times New Roman"/>
                <w:sz w:val="24"/>
                <w:szCs w:val="24"/>
              </w:rPr>
              <w:t xml:space="preserve"> alle polyesterstromen die dus niet mechanisch gerecycled kunnen worden.</w:t>
            </w:r>
            <w:r w:rsidR="001F3C4C">
              <w:rPr>
                <w:rFonts w:ascii="Times New Roman" w:hAnsi="Times New Roman" w:cs="Times New Roman"/>
                <w:sz w:val="24"/>
                <w:szCs w:val="24"/>
              </w:rPr>
              <w:t>’</w:t>
            </w:r>
          </w:p>
          <w:p w14:paraId="128FDB70" w14:textId="3BBAF02F" w:rsidR="00054EF9" w:rsidRDefault="00054EF9" w:rsidP="00BB18B6">
            <w:pPr>
              <w:spacing w:line="360" w:lineRule="auto"/>
              <w:rPr>
                <w:rFonts w:ascii="Times New Roman" w:hAnsi="Times New Roman" w:cs="Times New Roman"/>
                <w:sz w:val="24"/>
                <w:szCs w:val="24"/>
              </w:rPr>
            </w:pPr>
            <w:r w:rsidRPr="00054EF9">
              <w:rPr>
                <w:rFonts w:ascii="Times New Roman" w:hAnsi="Times New Roman" w:cs="Times New Roman"/>
                <w:sz w:val="24"/>
                <w:szCs w:val="24"/>
              </w:rPr>
              <w:t xml:space="preserve">Een interessante ontwikkeling, zo vond ook Coca-Cola </w:t>
            </w:r>
            <w:proofErr w:type="spellStart"/>
            <w:r w:rsidRPr="00054EF9">
              <w:rPr>
                <w:rFonts w:ascii="Times New Roman" w:hAnsi="Times New Roman" w:cs="Times New Roman"/>
                <w:sz w:val="24"/>
                <w:szCs w:val="24"/>
              </w:rPr>
              <w:t>Europacific</w:t>
            </w:r>
            <w:proofErr w:type="spellEnd"/>
            <w:r w:rsidRPr="00054EF9">
              <w:rPr>
                <w:rFonts w:ascii="Times New Roman" w:hAnsi="Times New Roman" w:cs="Times New Roman"/>
                <w:sz w:val="24"/>
                <w:szCs w:val="24"/>
              </w:rPr>
              <w:t xml:space="preserve"> Partners (CCEP), die in </w:t>
            </w:r>
            <w:proofErr w:type="spellStart"/>
            <w:r w:rsidRPr="00054EF9">
              <w:rPr>
                <w:rFonts w:ascii="Times New Roman" w:hAnsi="Times New Roman" w:cs="Times New Roman"/>
                <w:sz w:val="24"/>
                <w:szCs w:val="24"/>
              </w:rPr>
              <w:t>CuRe</w:t>
            </w:r>
            <w:proofErr w:type="spellEnd"/>
            <w:r w:rsidRPr="00054EF9">
              <w:rPr>
                <w:rFonts w:ascii="Times New Roman" w:hAnsi="Times New Roman" w:cs="Times New Roman"/>
                <w:sz w:val="24"/>
                <w:szCs w:val="24"/>
              </w:rPr>
              <w:t xml:space="preserve"> heeft geïnvesteerd. In juli maakte het bedrijf bekend dat alle plastic flessen overgaan naar de </w:t>
            </w:r>
            <w:proofErr w:type="spellStart"/>
            <w:r w:rsidRPr="00054EF9">
              <w:rPr>
                <w:rFonts w:ascii="Times New Roman" w:hAnsi="Times New Roman" w:cs="Times New Roman"/>
                <w:sz w:val="24"/>
                <w:szCs w:val="24"/>
              </w:rPr>
              <w:t>rPET</w:t>
            </w:r>
            <w:proofErr w:type="spellEnd"/>
            <w:r w:rsidRPr="00054EF9">
              <w:rPr>
                <w:rFonts w:ascii="Times New Roman" w:hAnsi="Times New Roman" w:cs="Times New Roman"/>
                <w:sz w:val="24"/>
                <w:szCs w:val="24"/>
              </w:rPr>
              <w:t xml:space="preserve">-flessen van 100 procent gerecycled plastic – de kleine flesjes waren sinds oktober vorig jaar al volledig van gerecycled materiaal (minus de dop </w:t>
            </w:r>
            <w:r w:rsidR="009A4ECD" w:rsidRPr="00054EF9">
              <w:rPr>
                <w:rFonts w:ascii="Times New Roman" w:hAnsi="Times New Roman" w:cs="Times New Roman"/>
                <w:sz w:val="24"/>
                <w:szCs w:val="24"/>
              </w:rPr>
              <w:t xml:space="preserve">en </w:t>
            </w:r>
            <w:r w:rsidRPr="00054EF9">
              <w:rPr>
                <w:rFonts w:ascii="Times New Roman" w:hAnsi="Times New Roman" w:cs="Times New Roman"/>
                <w:sz w:val="24"/>
                <w:szCs w:val="24"/>
              </w:rPr>
              <w:t>het etiket, die zijn wel 100 procent recyclebaar). Eind deze zomer volgde de opbrengst: 42 procent minder CO</w:t>
            </w:r>
            <w:r w:rsidR="009E5F90">
              <w:rPr>
                <w:rFonts w:ascii="Times New Roman" w:hAnsi="Times New Roman" w:cs="Times New Roman"/>
                <w:sz w:val="24"/>
                <w:szCs w:val="24"/>
                <w:vertAlign w:val="subscript"/>
              </w:rPr>
              <w:t>2</w:t>
            </w:r>
            <w:r w:rsidRPr="00054EF9">
              <w:rPr>
                <w:rFonts w:ascii="Times New Roman" w:hAnsi="Times New Roman" w:cs="Times New Roman"/>
                <w:sz w:val="24"/>
                <w:szCs w:val="24"/>
              </w:rPr>
              <w:t>-voetafdruk dan flessen van nieuw (fossiel) plastic.</w:t>
            </w:r>
          </w:p>
          <w:p w14:paraId="03A1E71D" w14:textId="77777777" w:rsidR="00054EF9" w:rsidRDefault="00054EF9" w:rsidP="00BB18B6">
            <w:pPr>
              <w:spacing w:line="360" w:lineRule="auto"/>
              <w:rPr>
                <w:rFonts w:ascii="Times New Roman" w:hAnsi="Times New Roman" w:cs="Times New Roman"/>
                <w:sz w:val="24"/>
                <w:szCs w:val="24"/>
              </w:rPr>
            </w:pPr>
          </w:p>
          <w:p w14:paraId="502F5A30" w14:textId="75B5370E" w:rsidR="00054EF9" w:rsidRPr="00054EF9" w:rsidRDefault="00054EF9" w:rsidP="00054EF9">
            <w:pPr>
              <w:spacing w:line="360" w:lineRule="auto"/>
              <w:rPr>
                <w:rFonts w:ascii="Times New Roman" w:hAnsi="Times New Roman" w:cs="Times New Roman"/>
                <w:b/>
                <w:bCs/>
                <w:sz w:val="24"/>
                <w:szCs w:val="24"/>
              </w:rPr>
            </w:pPr>
            <w:proofErr w:type="spellStart"/>
            <w:r>
              <w:rPr>
                <w:rFonts w:ascii="Times New Roman" w:hAnsi="Times New Roman" w:cs="Times New Roman"/>
                <w:b/>
                <w:bCs/>
                <w:sz w:val="24"/>
                <w:szCs w:val="24"/>
              </w:rPr>
              <w:t>C</w:t>
            </w:r>
            <w:r w:rsidRPr="00054EF9">
              <w:rPr>
                <w:rFonts w:ascii="Times New Roman" w:hAnsi="Times New Roman" w:cs="Times New Roman"/>
                <w:b/>
                <w:bCs/>
                <w:sz w:val="24"/>
                <w:szCs w:val="24"/>
              </w:rPr>
              <w:t>uRe</w:t>
            </w:r>
            <w:proofErr w:type="spellEnd"/>
            <w:r w:rsidRPr="00054EF9">
              <w:rPr>
                <w:rFonts w:ascii="Times New Roman" w:hAnsi="Times New Roman" w:cs="Times New Roman"/>
                <w:b/>
                <w:bCs/>
                <w:sz w:val="24"/>
                <w:szCs w:val="24"/>
              </w:rPr>
              <w:t xml:space="preserve"> zit nu in de pilotfase, wanneer worden de volgende stappen verwacht?</w:t>
            </w:r>
          </w:p>
          <w:p w14:paraId="43A3B7BB" w14:textId="5BA69F5F" w:rsidR="00054EF9" w:rsidRPr="00054EF9" w:rsidRDefault="009A4ECD" w:rsidP="00054EF9">
            <w:pPr>
              <w:spacing w:line="360" w:lineRule="auto"/>
              <w:rPr>
                <w:rFonts w:ascii="Times New Roman" w:hAnsi="Times New Roman" w:cs="Times New Roman"/>
                <w:sz w:val="24"/>
                <w:szCs w:val="24"/>
              </w:rPr>
            </w:pPr>
            <w:r>
              <w:rPr>
                <w:rFonts w:ascii="Times New Roman" w:hAnsi="Times New Roman" w:cs="Times New Roman"/>
                <w:sz w:val="24"/>
                <w:szCs w:val="24"/>
              </w:rPr>
              <w:t>‘</w:t>
            </w:r>
            <w:r w:rsidR="00054EF9" w:rsidRPr="00054EF9">
              <w:rPr>
                <w:rFonts w:ascii="Times New Roman" w:hAnsi="Times New Roman" w:cs="Times New Roman"/>
                <w:sz w:val="24"/>
                <w:szCs w:val="24"/>
              </w:rPr>
              <w:t>Ik verwacht dat we in 2023 van de pilot- naar een demonstratiefase kunnen gaan</w:t>
            </w:r>
            <w:r>
              <w:rPr>
                <w:rFonts w:ascii="Times New Roman" w:hAnsi="Times New Roman" w:cs="Times New Roman"/>
                <w:sz w:val="24"/>
                <w:szCs w:val="24"/>
              </w:rPr>
              <w:t>,</w:t>
            </w:r>
            <w:r w:rsidR="00054EF9" w:rsidRPr="00054EF9">
              <w:rPr>
                <w:rFonts w:ascii="Times New Roman" w:hAnsi="Times New Roman" w:cs="Times New Roman"/>
                <w:sz w:val="24"/>
                <w:szCs w:val="24"/>
              </w:rPr>
              <w:t xml:space="preserve"> waarmee we dan 25</w:t>
            </w:r>
            <w:r>
              <w:rPr>
                <w:rFonts w:ascii="Times New Roman" w:hAnsi="Times New Roman" w:cs="Times New Roman"/>
                <w:sz w:val="24"/>
                <w:szCs w:val="24"/>
              </w:rPr>
              <w:t xml:space="preserve"> </w:t>
            </w:r>
            <w:r w:rsidR="00054EF9" w:rsidRPr="00054EF9">
              <w:rPr>
                <w:rFonts w:ascii="Times New Roman" w:hAnsi="Times New Roman" w:cs="Times New Roman"/>
                <w:sz w:val="24"/>
                <w:szCs w:val="24"/>
              </w:rPr>
              <w:t xml:space="preserve">000 ton per jaar kunnen verwerken. In de demofase gaan we eerst in batches draaien. Een paar weken voedselverpakkingen en dan bijvoorbeeld een paar weken polyester kleding die we ook willen gaan recyclen. Uiteindelijk hopen we alle soorten polyester bij elkaar te kunnen stoppen om ze te </w:t>
            </w:r>
            <w:proofErr w:type="spellStart"/>
            <w:r w:rsidR="00054EF9" w:rsidRPr="00054EF9">
              <w:rPr>
                <w:rFonts w:ascii="Times New Roman" w:hAnsi="Times New Roman" w:cs="Times New Roman"/>
                <w:sz w:val="24"/>
                <w:szCs w:val="24"/>
              </w:rPr>
              <w:t>repolymeriseren</w:t>
            </w:r>
            <w:proofErr w:type="spellEnd"/>
            <w:r w:rsidR="00054EF9" w:rsidRPr="00054EF9">
              <w:rPr>
                <w:rFonts w:ascii="Times New Roman" w:hAnsi="Times New Roman" w:cs="Times New Roman"/>
                <w:sz w:val="24"/>
                <w:szCs w:val="24"/>
              </w:rPr>
              <w:t>. Na de demofase hopen we in 2025 commercieel te kunnen gaan.</w:t>
            </w:r>
            <w:r>
              <w:rPr>
                <w:rFonts w:ascii="Times New Roman" w:hAnsi="Times New Roman" w:cs="Times New Roman"/>
                <w:sz w:val="24"/>
                <w:szCs w:val="24"/>
              </w:rPr>
              <w:t>’</w:t>
            </w:r>
            <w:r w:rsidR="00054EF9" w:rsidRPr="00054EF9">
              <w:rPr>
                <w:rFonts w:ascii="Times New Roman" w:hAnsi="Times New Roman" w:cs="Times New Roman"/>
                <w:sz w:val="24"/>
                <w:szCs w:val="24"/>
              </w:rPr>
              <w:t xml:space="preserve"> </w:t>
            </w:r>
          </w:p>
          <w:p w14:paraId="68EB66B2" w14:textId="77777777" w:rsidR="00054EF9" w:rsidRDefault="00054EF9" w:rsidP="00BB18B6">
            <w:pPr>
              <w:spacing w:line="360" w:lineRule="auto"/>
              <w:rPr>
                <w:rFonts w:ascii="Times New Roman" w:hAnsi="Times New Roman" w:cs="Times New Roman"/>
                <w:sz w:val="24"/>
                <w:szCs w:val="24"/>
              </w:rPr>
            </w:pPr>
          </w:p>
          <w:p w14:paraId="2FE21E41" w14:textId="77777777" w:rsidR="00054EF9" w:rsidRPr="00054EF9" w:rsidRDefault="00054EF9" w:rsidP="00054EF9">
            <w:pPr>
              <w:spacing w:line="360" w:lineRule="auto"/>
              <w:rPr>
                <w:rFonts w:ascii="Times New Roman" w:hAnsi="Times New Roman" w:cs="Times New Roman"/>
                <w:b/>
                <w:bCs/>
                <w:sz w:val="24"/>
                <w:szCs w:val="24"/>
              </w:rPr>
            </w:pPr>
            <w:r w:rsidRPr="00054EF9">
              <w:rPr>
                <w:rFonts w:ascii="Times New Roman" w:hAnsi="Times New Roman" w:cs="Times New Roman"/>
                <w:b/>
                <w:bCs/>
                <w:sz w:val="24"/>
                <w:szCs w:val="24"/>
              </w:rPr>
              <w:t xml:space="preserve">Wat is jouw toekomstdroom voor </w:t>
            </w:r>
            <w:proofErr w:type="spellStart"/>
            <w:r w:rsidRPr="00054EF9">
              <w:rPr>
                <w:rFonts w:ascii="Times New Roman" w:hAnsi="Times New Roman" w:cs="Times New Roman"/>
                <w:b/>
                <w:bCs/>
                <w:sz w:val="24"/>
                <w:szCs w:val="24"/>
              </w:rPr>
              <w:t>CuRe</w:t>
            </w:r>
            <w:proofErr w:type="spellEnd"/>
            <w:r w:rsidRPr="00054EF9">
              <w:rPr>
                <w:rFonts w:ascii="Times New Roman" w:hAnsi="Times New Roman" w:cs="Times New Roman"/>
                <w:b/>
                <w:bCs/>
                <w:sz w:val="24"/>
                <w:szCs w:val="24"/>
              </w:rPr>
              <w:t xml:space="preserve"> Technology?</w:t>
            </w:r>
          </w:p>
          <w:p w14:paraId="225EACFD" w14:textId="7EB5E586" w:rsidR="00054EF9" w:rsidRPr="00B5289E" w:rsidRDefault="009A4ECD" w:rsidP="009A4ECD">
            <w:pPr>
              <w:spacing w:line="360" w:lineRule="auto"/>
              <w:rPr>
                <w:rFonts w:ascii="Times New Roman" w:hAnsi="Times New Roman" w:cs="Times New Roman"/>
                <w:sz w:val="24"/>
                <w:szCs w:val="24"/>
              </w:rPr>
            </w:pPr>
            <w:r>
              <w:rPr>
                <w:rFonts w:ascii="Times New Roman" w:hAnsi="Times New Roman" w:cs="Times New Roman"/>
                <w:sz w:val="24"/>
                <w:szCs w:val="24"/>
              </w:rPr>
              <w:t>‘</w:t>
            </w:r>
            <w:r w:rsidR="00054EF9" w:rsidRPr="00054EF9">
              <w:rPr>
                <w:rFonts w:ascii="Times New Roman" w:hAnsi="Times New Roman" w:cs="Times New Roman"/>
                <w:sz w:val="24"/>
                <w:szCs w:val="24"/>
              </w:rPr>
              <w:t xml:space="preserve">Twee derde van alle polyester zit in onze kleding en er is nauwelijks textielrecycling. Wel down </w:t>
            </w:r>
            <w:proofErr w:type="spellStart"/>
            <w:r w:rsidR="00054EF9" w:rsidRPr="00054EF9">
              <w:rPr>
                <w:rFonts w:ascii="Times New Roman" w:hAnsi="Times New Roman" w:cs="Times New Roman"/>
                <w:sz w:val="24"/>
                <w:szCs w:val="24"/>
              </w:rPr>
              <w:t>cycle</w:t>
            </w:r>
            <w:proofErr w:type="spellEnd"/>
            <w:r w:rsidR="00054EF9" w:rsidRPr="00054EF9">
              <w:rPr>
                <w:rFonts w:ascii="Times New Roman" w:hAnsi="Times New Roman" w:cs="Times New Roman"/>
                <w:sz w:val="24"/>
                <w:szCs w:val="24"/>
              </w:rPr>
              <w:t xml:space="preserve">, bijvoorbeeld in de vorm van isolatie. Grote kledingmerken moeten gaan voorschrijven dat er gerecycled materiaal moet worden gebruikt. En hiervoor moet geen voedselveilig </w:t>
            </w:r>
            <w:proofErr w:type="spellStart"/>
            <w:r w:rsidR="00054EF9" w:rsidRPr="00054EF9">
              <w:rPr>
                <w:rFonts w:ascii="Times New Roman" w:hAnsi="Times New Roman" w:cs="Times New Roman"/>
                <w:sz w:val="24"/>
                <w:szCs w:val="24"/>
              </w:rPr>
              <w:t>rPET</w:t>
            </w:r>
            <w:proofErr w:type="spellEnd"/>
            <w:r w:rsidR="00054EF9" w:rsidRPr="00054EF9">
              <w:rPr>
                <w:rFonts w:ascii="Times New Roman" w:hAnsi="Times New Roman" w:cs="Times New Roman"/>
                <w:sz w:val="24"/>
                <w:szCs w:val="24"/>
              </w:rPr>
              <w:t xml:space="preserve"> gebruikt worden, zoals nu het geval is.</w:t>
            </w:r>
            <w:r>
              <w:rPr>
                <w:rFonts w:ascii="Times New Roman" w:hAnsi="Times New Roman" w:cs="Times New Roman"/>
                <w:sz w:val="24"/>
                <w:szCs w:val="24"/>
              </w:rPr>
              <w:t>’</w:t>
            </w:r>
            <w:r w:rsidR="00054EF9" w:rsidRPr="00054EF9">
              <w:rPr>
                <w:rFonts w:ascii="Times New Roman" w:hAnsi="Times New Roman" w:cs="Times New Roman"/>
                <w:sz w:val="24"/>
                <w:szCs w:val="24"/>
              </w:rPr>
              <w:t xml:space="preserve"> Voor Marco Brons is de ambitie voor de komende jaren wel duidelijk: </w:t>
            </w:r>
            <w:r>
              <w:rPr>
                <w:rFonts w:ascii="Times New Roman" w:hAnsi="Times New Roman" w:cs="Times New Roman"/>
                <w:sz w:val="24"/>
                <w:szCs w:val="24"/>
              </w:rPr>
              <w:t>‘</w:t>
            </w:r>
            <w:r w:rsidR="00054EF9" w:rsidRPr="00054EF9">
              <w:rPr>
                <w:rFonts w:ascii="Times New Roman" w:hAnsi="Times New Roman" w:cs="Times New Roman"/>
                <w:sz w:val="24"/>
                <w:szCs w:val="24"/>
              </w:rPr>
              <w:t xml:space="preserve">Met </w:t>
            </w:r>
            <w:proofErr w:type="spellStart"/>
            <w:r w:rsidR="00054EF9" w:rsidRPr="00054EF9">
              <w:rPr>
                <w:rFonts w:ascii="Times New Roman" w:hAnsi="Times New Roman" w:cs="Times New Roman"/>
                <w:sz w:val="24"/>
                <w:szCs w:val="24"/>
              </w:rPr>
              <w:t>CuRe</w:t>
            </w:r>
            <w:proofErr w:type="spellEnd"/>
            <w:r w:rsidR="00054EF9" w:rsidRPr="00054EF9">
              <w:rPr>
                <w:rFonts w:ascii="Times New Roman" w:hAnsi="Times New Roman" w:cs="Times New Roman"/>
                <w:sz w:val="24"/>
                <w:szCs w:val="24"/>
              </w:rPr>
              <w:t xml:space="preserve"> Technology de twee grootste polyesterstromen recyclen: de kleding- en de voedselverpakkingenindustrie.</w:t>
            </w:r>
            <w:r>
              <w:rPr>
                <w:rFonts w:ascii="Times New Roman" w:hAnsi="Times New Roman" w:cs="Times New Roman"/>
                <w:sz w:val="24"/>
                <w:szCs w:val="24"/>
              </w:rPr>
              <w:t>’</w:t>
            </w:r>
          </w:p>
        </w:tc>
      </w:tr>
      <w:bookmarkEnd w:id="2"/>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0E7EDC1A" w14:textId="591BF047" w:rsidR="00FA22AE" w:rsidRDefault="001F4908"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het artikel spreekt men van mechanische en chemische recycling.</w:t>
      </w:r>
    </w:p>
    <w:p w14:paraId="1FDDAFF5" w14:textId="5911635A" w:rsidR="001F4908" w:rsidRDefault="001F4908"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w:t>
      </w:r>
      <w:r>
        <w:rPr>
          <w:rFonts w:ascii="Arial" w:eastAsia="Times New Roman" w:hAnsi="Arial" w:cs="Arial"/>
          <w:bCs/>
          <w:iCs/>
          <w:color w:val="000000"/>
          <w:kern w:val="36"/>
          <w:lang w:eastAsia="nl-NL"/>
        </w:rPr>
        <w:tab/>
        <w:t xml:space="preserve">Leg </w:t>
      </w:r>
      <w:r w:rsidR="00186C1E">
        <w:rPr>
          <w:rFonts w:ascii="Arial" w:eastAsia="Times New Roman" w:hAnsi="Arial" w:cs="Arial"/>
          <w:bCs/>
          <w:iCs/>
          <w:color w:val="000000"/>
          <w:kern w:val="36"/>
          <w:lang w:eastAsia="nl-NL"/>
        </w:rPr>
        <w:t xml:space="preserve">op macroniveau </w:t>
      </w:r>
      <w:r>
        <w:rPr>
          <w:rFonts w:ascii="Arial" w:eastAsia="Times New Roman" w:hAnsi="Arial" w:cs="Arial"/>
          <w:bCs/>
          <w:iCs/>
          <w:color w:val="000000"/>
          <w:kern w:val="36"/>
          <w:lang w:eastAsia="nl-NL"/>
        </w:rPr>
        <w:t>het verschil u</w:t>
      </w:r>
      <w:r w:rsidR="00186C1E">
        <w:rPr>
          <w:rFonts w:ascii="Arial" w:eastAsia="Times New Roman" w:hAnsi="Arial" w:cs="Arial"/>
          <w:bCs/>
          <w:iCs/>
          <w:color w:val="000000"/>
          <w:kern w:val="36"/>
          <w:lang w:eastAsia="nl-NL"/>
        </w:rPr>
        <w:t>i</w:t>
      </w:r>
      <w:r>
        <w:rPr>
          <w:rFonts w:ascii="Arial" w:eastAsia="Times New Roman" w:hAnsi="Arial" w:cs="Arial"/>
          <w:bCs/>
          <w:iCs/>
          <w:color w:val="000000"/>
          <w:kern w:val="36"/>
          <w:lang w:eastAsia="nl-NL"/>
        </w:rPr>
        <w:t>t tussen mechanische en chemische recycling.</w:t>
      </w:r>
    </w:p>
    <w:p w14:paraId="7E86A82A" w14:textId="23334C8D" w:rsidR="001F4908" w:rsidRDefault="00186C1E"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op microniveau het verschil uit tussen mechanische en chemische recycling.</w:t>
      </w:r>
    </w:p>
    <w:p w14:paraId="0F89CE2B" w14:textId="77777777" w:rsidR="00186C1E" w:rsidRDefault="00186C1E" w:rsidP="00452556">
      <w:pPr>
        <w:spacing w:after="0" w:line="360" w:lineRule="auto"/>
        <w:ind w:left="708" w:hanging="708"/>
        <w:rPr>
          <w:rFonts w:ascii="Arial" w:eastAsia="Times New Roman" w:hAnsi="Arial" w:cs="Arial"/>
          <w:bCs/>
          <w:iCs/>
          <w:color w:val="000000"/>
          <w:kern w:val="36"/>
          <w:lang w:eastAsia="nl-NL"/>
        </w:rPr>
      </w:pPr>
    </w:p>
    <w:p w14:paraId="666F59EC" w14:textId="36301EC7" w:rsidR="001F4908" w:rsidRDefault="001F4908"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PET wordt gemaakt door polymerisatie van glycol en </w:t>
      </w:r>
      <w:proofErr w:type="spellStart"/>
      <w:r>
        <w:rPr>
          <w:rFonts w:ascii="Arial" w:eastAsia="Times New Roman" w:hAnsi="Arial" w:cs="Arial"/>
          <w:bCs/>
          <w:iCs/>
          <w:color w:val="000000"/>
          <w:kern w:val="36"/>
          <w:lang w:eastAsia="nl-NL"/>
        </w:rPr>
        <w:t>tereftaalzuur</w:t>
      </w:r>
      <w:proofErr w:type="spellEnd"/>
      <w:r>
        <w:rPr>
          <w:rFonts w:ascii="Arial" w:eastAsia="Times New Roman" w:hAnsi="Arial" w:cs="Arial"/>
          <w:bCs/>
          <w:iCs/>
          <w:color w:val="000000"/>
          <w:kern w:val="36"/>
          <w:lang w:eastAsia="nl-NL"/>
        </w:rPr>
        <w:t>.</w:t>
      </w:r>
    </w:p>
    <w:p w14:paraId="207060F3" w14:textId="6C6C8D00" w:rsidR="001F4908" w:rsidRDefault="00186C1E"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1F4908">
        <w:rPr>
          <w:rFonts w:ascii="Arial" w:eastAsia="Times New Roman" w:hAnsi="Arial" w:cs="Arial"/>
          <w:bCs/>
          <w:iCs/>
          <w:color w:val="000000"/>
          <w:kern w:val="36"/>
          <w:lang w:eastAsia="nl-NL"/>
        </w:rPr>
        <w:tab/>
        <w:t xml:space="preserve">Geef de structuurformules van glycol en van </w:t>
      </w:r>
      <w:proofErr w:type="spellStart"/>
      <w:r w:rsidR="001F4908">
        <w:rPr>
          <w:rFonts w:ascii="Arial" w:eastAsia="Times New Roman" w:hAnsi="Arial" w:cs="Arial"/>
          <w:bCs/>
          <w:iCs/>
          <w:color w:val="000000"/>
          <w:kern w:val="36"/>
          <w:lang w:eastAsia="nl-NL"/>
        </w:rPr>
        <w:t>tereftaalzuur</w:t>
      </w:r>
      <w:proofErr w:type="spellEnd"/>
      <w:r w:rsidR="001F4908">
        <w:rPr>
          <w:rFonts w:ascii="Arial" w:eastAsia="Times New Roman" w:hAnsi="Arial" w:cs="Arial"/>
          <w:bCs/>
          <w:iCs/>
          <w:color w:val="000000"/>
          <w:kern w:val="36"/>
          <w:lang w:eastAsia="nl-NL"/>
        </w:rPr>
        <w:t xml:space="preserve"> (benzeen-1,4-dicarbonzuur).</w:t>
      </w:r>
    </w:p>
    <w:p w14:paraId="5ECD5F67" w14:textId="51C018A3" w:rsidR="001F4908" w:rsidRDefault="00186C1E"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1F4908">
        <w:rPr>
          <w:rFonts w:ascii="Arial" w:eastAsia="Times New Roman" w:hAnsi="Arial" w:cs="Arial"/>
          <w:bCs/>
          <w:iCs/>
          <w:color w:val="000000"/>
          <w:kern w:val="36"/>
          <w:lang w:eastAsia="nl-NL"/>
        </w:rPr>
        <w:tab/>
        <w:t>Teken een stuk uit het midden van de polyester PET.</w:t>
      </w:r>
    </w:p>
    <w:p w14:paraId="51F07886" w14:textId="2979410D" w:rsidR="001F4908" w:rsidRDefault="00186C1E"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1F4908">
        <w:rPr>
          <w:rFonts w:ascii="Arial" w:eastAsia="Times New Roman" w:hAnsi="Arial" w:cs="Arial"/>
          <w:bCs/>
          <w:iCs/>
          <w:color w:val="000000"/>
          <w:kern w:val="36"/>
          <w:lang w:eastAsia="nl-NL"/>
        </w:rPr>
        <w:tab/>
        <w:t xml:space="preserve">Leg uit of de vorming van PET een polymerisatie of </w:t>
      </w:r>
      <w:r w:rsidR="009A4ECD">
        <w:rPr>
          <w:rFonts w:ascii="Arial" w:eastAsia="Times New Roman" w:hAnsi="Arial" w:cs="Arial"/>
          <w:bCs/>
          <w:iCs/>
          <w:color w:val="000000"/>
          <w:kern w:val="36"/>
          <w:lang w:eastAsia="nl-NL"/>
        </w:rPr>
        <w:t xml:space="preserve">een </w:t>
      </w:r>
      <w:r w:rsidR="001F4908">
        <w:rPr>
          <w:rFonts w:ascii="Arial" w:eastAsia="Times New Roman" w:hAnsi="Arial" w:cs="Arial"/>
          <w:bCs/>
          <w:iCs/>
          <w:color w:val="000000"/>
          <w:kern w:val="36"/>
          <w:lang w:eastAsia="nl-NL"/>
        </w:rPr>
        <w:t>polycondensatie is.</w:t>
      </w:r>
    </w:p>
    <w:p w14:paraId="14774DAF" w14:textId="571D12E8" w:rsidR="001F4908" w:rsidRDefault="001F4908" w:rsidP="00452556">
      <w:pPr>
        <w:spacing w:after="0" w:line="360" w:lineRule="auto"/>
        <w:ind w:left="708" w:hanging="708"/>
        <w:rPr>
          <w:rFonts w:ascii="Arial" w:eastAsia="Times New Roman" w:hAnsi="Arial" w:cs="Arial"/>
          <w:bCs/>
          <w:iCs/>
          <w:color w:val="000000"/>
          <w:kern w:val="36"/>
          <w:lang w:eastAsia="nl-NL"/>
        </w:rPr>
      </w:pPr>
    </w:p>
    <w:p w14:paraId="116B2C18" w14:textId="55FF9AD2" w:rsidR="001F4908" w:rsidRDefault="00F650A0"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vorming van PET wordt beschreven als een evenwichtsreactie.</w:t>
      </w:r>
    </w:p>
    <w:p w14:paraId="49E35583" w14:textId="09D318FC" w:rsidR="00F650A0" w:rsidRDefault="00186C1E"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F650A0">
        <w:rPr>
          <w:rFonts w:ascii="Arial" w:eastAsia="Times New Roman" w:hAnsi="Arial" w:cs="Arial"/>
          <w:bCs/>
          <w:iCs/>
          <w:color w:val="000000"/>
          <w:kern w:val="36"/>
          <w:lang w:eastAsia="nl-NL"/>
        </w:rPr>
        <w:tab/>
        <w:t>Leg aan de hand va</w:t>
      </w:r>
      <w:r w:rsidR="00FF1353">
        <w:rPr>
          <w:rFonts w:ascii="Arial" w:eastAsia="Times New Roman" w:hAnsi="Arial" w:cs="Arial"/>
          <w:bCs/>
          <w:iCs/>
          <w:color w:val="000000"/>
          <w:kern w:val="36"/>
          <w:lang w:eastAsia="nl-NL"/>
        </w:rPr>
        <w:t>n het</w:t>
      </w:r>
      <w:r w:rsidR="00F650A0">
        <w:rPr>
          <w:rFonts w:ascii="Arial" w:eastAsia="Times New Roman" w:hAnsi="Arial" w:cs="Arial"/>
          <w:bCs/>
          <w:iCs/>
          <w:color w:val="000000"/>
          <w:kern w:val="36"/>
          <w:lang w:eastAsia="nl-NL"/>
        </w:rPr>
        <w:t xml:space="preserve"> evenwicht uit wat het gevolg is van toevoegen van glycol aan het PET.</w:t>
      </w:r>
    </w:p>
    <w:p w14:paraId="345496F7" w14:textId="04091921" w:rsidR="00F650A0" w:rsidRDefault="00186C1E"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F650A0">
        <w:rPr>
          <w:rFonts w:ascii="Arial" w:eastAsia="Times New Roman" w:hAnsi="Arial" w:cs="Arial"/>
          <w:bCs/>
          <w:iCs/>
          <w:color w:val="000000"/>
          <w:kern w:val="36"/>
          <w:lang w:eastAsia="nl-NL"/>
        </w:rPr>
        <w:tab/>
        <w:t>Leg uit dat door toevoegen van glycol aan PET de viscositeit afneemt.</w:t>
      </w:r>
    </w:p>
    <w:p w14:paraId="13E1DAA2" w14:textId="5A8D4534" w:rsidR="00F650A0" w:rsidRDefault="00F650A0" w:rsidP="00452556">
      <w:pPr>
        <w:spacing w:after="0" w:line="360" w:lineRule="auto"/>
        <w:ind w:left="708" w:hanging="708"/>
        <w:rPr>
          <w:rFonts w:ascii="Arial" w:eastAsia="Times New Roman" w:hAnsi="Arial" w:cs="Arial"/>
          <w:bCs/>
          <w:iCs/>
          <w:color w:val="000000"/>
          <w:kern w:val="36"/>
          <w:lang w:eastAsia="nl-NL"/>
        </w:rPr>
      </w:pPr>
    </w:p>
    <w:p w14:paraId="78A4B940" w14:textId="3E1C1F70" w:rsidR="00F650A0" w:rsidRDefault="00F650A0" w:rsidP="00F650A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proces </w:t>
      </w:r>
      <w:proofErr w:type="spellStart"/>
      <w:r>
        <w:rPr>
          <w:rFonts w:ascii="Arial" w:eastAsia="Times New Roman" w:hAnsi="Arial" w:cs="Arial"/>
          <w:bCs/>
          <w:iCs/>
          <w:color w:val="000000"/>
          <w:kern w:val="36"/>
          <w:lang w:eastAsia="nl-NL"/>
        </w:rPr>
        <w:t>Cumapol</w:t>
      </w:r>
      <w:proofErr w:type="spellEnd"/>
      <w:r>
        <w:rPr>
          <w:rFonts w:ascii="Arial" w:eastAsia="Times New Roman" w:hAnsi="Arial" w:cs="Arial"/>
          <w:bCs/>
          <w:iCs/>
          <w:color w:val="000000"/>
          <w:kern w:val="36"/>
          <w:lang w:eastAsia="nl-NL"/>
        </w:rPr>
        <w:t xml:space="preserve"> is niet geschikt om verpakkingen voor voedsel van te maken, het proces </w:t>
      </w:r>
      <w:proofErr w:type="spellStart"/>
      <w:r>
        <w:rPr>
          <w:rFonts w:ascii="Arial" w:eastAsia="Times New Roman" w:hAnsi="Arial" w:cs="Arial"/>
          <w:bCs/>
          <w:iCs/>
          <w:color w:val="000000"/>
          <w:kern w:val="36"/>
          <w:lang w:eastAsia="nl-NL"/>
        </w:rPr>
        <w:t>CuRe</w:t>
      </w:r>
      <w:proofErr w:type="spellEnd"/>
      <w:r>
        <w:rPr>
          <w:rFonts w:ascii="Arial" w:eastAsia="Times New Roman" w:hAnsi="Arial" w:cs="Arial"/>
          <w:bCs/>
          <w:iCs/>
          <w:color w:val="000000"/>
          <w:kern w:val="36"/>
          <w:lang w:eastAsia="nl-NL"/>
        </w:rPr>
        <w:t xml:space="preserve"> wel.</w:t>
      </w:r>
    </w:p>
    <w:p w14:paraId="57EEE7C6" w14:textId="2BC15A47" w:rsidR="00F650A0" w:rsidRDefault="00186C1E" w:rsidP="00F650A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F650A0">
        <w:rPr>
          <w:rFonts w:ascii="Arial" w:eastAsia="Times New Roman" w:hAnsi="Arial" w:cs="Arial"/>
          <w:bCs/>
          <w:iCs/>
          <w:color w:val="000000"/>
          <w:kern w:val="36"/>
          <w:lang w:eastAsia="nl-NL"/>
        </w:rPr>
        <w:tab/>
        <w:t xml:space="preserve">Leg uit waardoor het proces </w:t>
      </w:r>
      <w:proofErr w:type="spellStart"/>
      <w:r w:rsidR="00F650A0">
        <w:rPr>
          <w:rFonts w:ascii="Arial" w:eastAsia="Times New Roman" w:hAnsi="Arial" w:cs="Arial"/>
          <w:bCs/>
          <w:iCs/>
          <w:color w:val="000000"/>
          <w:kern w:val="36"/>
          <w:lang w:eastAsia="nl-NL"/>
        </w:rPr>
        <w:t>CuRe</w:t>
      </w:r>
      <w:proofErr w:type="spellEnd"/>
      <w:r w:rsidR="00F650A0">
        <w:rPr>
          <w:rFonts w:ascii="Arial" w:eastAsia="Times New Roman" w:hAnsi="Arial" w:cs="Arial"/>
          <w:bCs/>
          <w:iCs/>
          <w:color w:val="000000"/>
          <w:kern w:val="36"/>
          <w:lang w:eastAsia="nl-NL"/>
        </w:rPr>
        <w:t xml:space="preserve"> wel geschikt is om hernieuwbare verpakkingen voor voedsel van te maken</w:t>
      </w:r>
      <w:r w:rsidR="009A4ECD">
        <w:rPr>
          <w:rFonts w:ascii="Arial" w:eastAsia="Times New Roman" w:hAnsi="Arial" w:cs="Arial"/>
          <w:bCs/>
          <w:iCs/>
          <w:color w:val="000000"/>
          <w:kern w:val="36"/>
          <w:lang w:eastAsia="nl-NL"/>
        </w:rPr>
        <w:t>,</w:t>
      </w:r>
      <w:r w:rsidR="00F650A0">
        <w:rPr>
          <w:rFonts w:ascii="Arial" w:eastAsia="Times New Roman" w:hAnsi="Arial" w:cs="Arial"/>
          <w:bCs/>
          <w:iCs/>
          <w:color w:val="000000"/>
          <w:kern w:val="36"/>
          <w:lang w:eastAsia="nl-NL"/>
        </w:rPr>
        <w:t xml:space="preserve"> maar het proces </w:t>
      </w:r>
      <w:proofErr w:type="spellStart"/>
      <w:r w:rsidR="00F650A0">
        <w:rPr>
          <w:rFonts w:ascii="Arial" w:eastAsia="Times New Roman" w:hAnsi="Arial" w:cs="Arial"/>
          <w:bCs/>
          <w:iCs/>
          <w:color w:val="000000"/>
          <w:kern w:val="36"/>
          <w:lang w:eastAsia="nl-NL"/>
        </w:rPr>
        <w:t>Cumapol</w:t>
      </w:r>
      <w:proofErr w:type="spellEnd"/>
      <w:r w:rsidR="00F650A0">
        <w:rPr>
          <w:rFonts w:ascii="Arial" w:eastAsia="Times New Roman" w:hAnsi="Arial" w:cs="Arial"/>
          <w:bCs/>
          <w:iCs/>
          <w:color w:val="000000"/>
          <w:kern w:val="36"/>
          <w:lang w:eastAsia="nl-NL"/>
        </w:rPr>
        <w:t xml:space="preserve"> niet.</w:t>
      </w:r>
    </w:p>
    <w:p w14:paraId="306E08AD" w14:textId="57944F3B" w:rsidR="00F650A0" w:rsidRDefault="00F650A0" w:rsidP="00F650A0">
      <w:pPr>
        <w:spacing w:after="0" w:line="360" w:lineRule="auto"/>
        <w:rPr>
          <w:rFonts w:ascii="Arial" w:eastAsia="Times New Roman" w:hAnsi="Arial" w:cs="Arial"/>
          <w:bCs/>
          <w:iCs/>
          <w:color w:val="000000"/>
          <w:kern w:val="36"/>
          <w:lang w:eastAsia="nl-NL"/>
        </w:rPr>
      </w:pPr>
    </w:p>
    <w:p w14:paraId="6FB05D87" w14:textId="402BE645" w:rsidR="005312FB" w:rsidRDefault="005312FB" w:rsidP="00F650A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Kledingafval van PET wordt nog nauwelijks gebruikt om er nieuwe PET-kleding van te maken. Wel vindt vaak </w:t>
      </w:r>
      <w:proofErr w:type="spellStart"/>
      <w:r>
        <w:rPr>
          <w:rFonts w:ascii="Arial" w:eastAsia="Times New Roman" w:hAnsi="Arial" w:cs="Arial"/>
          <w:bCs/>
          <w:iCs/>
          <w:color w:val="000000"/>
          <w:kern w:val="36"/>
          <w:lang w:eastAsia="nl-NL"/>
        </w:rPr>
        <w:t>downcycling</w:t>
      </w:r>
      <w:proofErr w:type="spellEnd"/>
      <w:r>
        <w:rPr>
          <w:rFonts w:ascii="Arial" w:eastAsia="Times New Roman" w:hAnsi="Arial" w:cs="Arial"/>
          <w:bCs/>
          <w:iCs/>
          <w:color w:val="000000"/>
          <w:kern w:val="36"/>
          <w:lang w:eastAsia="nl-NL"/>
        </w:rPr>
        <w:t xml:space="preserve"> plaats.</w:t>
      </w:r>
    </w:p>
    <w:p w14:paraId="3A7ECA4D" w14:textId="2DF35D3E" w:rsidR="005312FB" w:rsidRDefault="00186C1E" w:rsidP="00F650A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5312FB">
        <w:rPr>
          <w:rFonts w:ascii="Arial" w:eastAsia="Times New Roman" w:hAnsi="Arial" w:cs="Arial"/>
          <w:bCs/>
          <w:iCs/>
          <w:color w:val="000000"/>
          <w:kern w:val="36"/>
          <w:lang w:eastAsia="nl-NL"/>
        </w:rPr>
        <w:tab/>
        <w:t xml:space="preserve">Wat versta je onder </w:t>
      </w:r>
      <w:proofErr w:type="spellStart"/>
      <w:r w:rsidR="005312FB">
        <w:rPr>
          <w:rFonts w:ascii="Arial" w:eastAsia="Times New Roman" w:hAnsi="Arial" w:cs="Arial"/>
          <w:bCs/>
          <w:iCs/>
          <w:color w:val="000000"/>
          <w:kern w:val="36"/>
          <w:lang w:eastAsia="nl-NL"/>
        </w:rPr>
        <w:t>downcycling</w:t>
      </w:r>
      <w:proofErr w:type="spellEnd"/>
      <w:r w:rsidR="009A4ECD">
        <w:rPr>
          <w:rFonts w:ascii="Arial" w:eastAsia="Times New Roman" w:hAnsi="Arial" w:cs="Arial"/>
          <w:bCs/>
          <w:iCs/>
          <w:color w:val="000000"/>
          <w:kern w:val="36"/>
          <w:lang w:eastAsia="nl-NL"/>
        </w:rPr>
        <w:t>?</w:t>
      </w:r>
    </w:p>
    <w:p w14:paraId="4A718B66" w14:textId="00FDAB30" w:rsidR="005312FB" w:rsidRDefault="005312FB" w:rsidP="00F650A0">
      <w:pPr>
        <w:spacing w:after="0" w:line="360" w:lineRule="auto"/>
        <w:rPr>
          <w:rFonts w:ascii="Arial" w:eastAsia="Times New Roman" w:hAnsi="Arial" w:cs="Arial"/>
          <w:bCs/>
          <w:iCs/>
          <w:color w:val="000000"/>
          <w:kern w:val="36"/>
          <w:lang w:eastAsia="nl-NL"/>
        </w:rPr>
      </w:pPr>
    </w:p>
    <w:p w14:paraId="1E9D0FD4" w14:textId="5C88CDFC" w:rsidR="005312FB" w:rsidRDefault="005312FB" w:rsidP="00F650A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2023 hoopt men een demofabriek te hebben die op batchniveau jaarlijks 25</w:t>
      </w:r>
      <w:r w:rsidR="009A4ECD">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000 ton PET-afval gaat verwerken volgens het </w:t>
      </w:r>
      <w:proofErr w:type="spellStart"/>
      <w:r>
        <w:rPr>
          <w:rFonts w:ascii="Arial" w:eastAsia="Times New Roman" w:hAnsi="Arial" w:cs="Arial"/>
          <w:bCs/>
          <w:iCs/>
          <w:color w:val="000000"/>
          <w:kern w:val="36"/>
          <w:lang w:eastAsia="nl-NL"/>
        </w:rPr>
        <w:t>CuRe</w:t>
      </w:r>
      <w:proofErr w:type="spellEnd"/>
      <w:r>
        <w:rPr>
          <w:rFonts w:ascii="Arial" w:eastAsia="Times New Roman" w:hAnsi="Arial" w:cs="Arial"/>
          <w:bCs/>
          <w:iCs/>
          <w:color w:val="000000"/>
          <w:kern w:val="36"/>
          <w:lang w:eastAsia="nl-NL"/>
        </w:rPr>
        <w:t>-proces.</w:t>
      </w:r>
    </w:p>
    <w:p w14:paraId="4F9DCDCB" w14:textId="70469EB9" w:rsidR="005312FB" w:rsidRDefault="00186C1E" w:rsidP="00F650A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5312FB">
        <w:rPr>
          <w:rFonts w:ascii="Arial" w:eastAsia="Times New Roman" w:hAnsi="Arial" w:cs="Arial"/>
          <w:bCs/>
          <w:iCs/>
          <w:color w:val="000000"/>
          <w:kern w:val="36"/>
          <w:lang w:eastAsia="nl-NL"/>
        </w:rPr>
        <w:tab/>
        <w:t>Wat versta je onder een batchproces?</w:t>
      </w:r>
    </w:p>
    <w:p w14:paraId="4B8FF0F9" w14:textId="7FED66BE" w:rsidR="005312FB" w:rsidRDefault="005312FB" w:rsidP="00F650A0">
      <w:pPr>
        <w:spacing w:after="0" w:line="360" w:lineRule="auto"/>
        <w:rPr>
          <w:rFonts w:ascii="Arial" w:eastAsia="Times New Roman" w:hAnsi="Arial" w:cs="Arial"/>
          <w:bCs/>
          <w:iCs/>
          <w:color w:val="000000"/>
          <w:kern w:val="36"/>
          <w:lang w:eastAsia="nl-NL"/>
        </w:rPr>
      </w:pPr>
    </w:p>
    <w:p w14:paraId="518B7744" w14:textId="63D0ACD3" w:rsidR="005312FB" w:rsidRDefault="005312FB" w:rsidP="00F650A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jaarlijkse PET-afvalstroom is vrij hoog.</w:t>
      </w:r>
    </w:p>
    <w:p w14:paraId="178CFE1A" w14:textId="06318E9C" w:rsidR="005312FB" w:rsidRDefault="005312FB" w:rsidP="005312F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186C1E">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Hoeveel fabrieken met een jaaromvang van 25</w:t>
      </w:r>
      <w:r w:rsidR="009A4ECD">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ton PET-afval hebben we nodig om de jaarlijkse afvalstroom van PET te kunnen verwerken?</w:t>
      </w:r>
    </w:p>
    <w:p w14:paraId="3638A38E" w14:textId="35E750DC" w:rsidR="007D4F61" w:rsidRDefault="007D4F61" w:rsidP="005312FB">
      <w:pPr>
        <w:spacing w:after="0" w:line="360" w:lineRule="auto"/>
        <w:ind w:left="708" w:hanging="708"/>
        <w:rPr>
          <w:rFonts w:ascii="Arial" w:eastAsia="Times New Roman" w:hAnsi="Arial" w:cs="Arial"/>
          <w:bCs/>
          <w:iCs/>
          <w:color w:val="000000"/>
          <w:kern w:val="36"/>
          <w:lang w:eastAsia="nl-NL"/>
        </w:rPr>
      </w:pPr>
    </w:p>
    <w:p w14:paraId="0615CC56" w14:textId="02BEF95C" w:rsidR="007D4F61" w:rsidRDefault="007D4F61" w:rsidP="008F548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demofabriek verwerkt 25 000 ton PET-afval op jaarbasis. </w:t>
      </w:r>
      <w:r w:rsidR="00561B2B">
        <w:rPr>
          <w:rFonts w:ascii="Arial" w:eastAsia="Times New Roman" w:hAnsi="Arial" w:cs="Arial"/>
          <w:bCs/>
          <w:iCs/>
          <w:color w:val="000000"/>
          <w:kern w:val="36"/>
          <w:lang w:eastAsia="nl-NL"/>
        </w:rPr>
        <w:t>In Nederland alleen gaat het om 600 kiloton PET-afval op jaarbasis.</w:t>
      </w:r>
    </w:p>
    <w:p w14:paraId="143D86EA" w14:textId="5D7DC2E7" w:rsidR="00F77AF0" w:rsidRDefault="00F77AF0" w:rsidP="005312F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L</w:t>
      </w:r>
      <w:r w:rsidR="00561B2B">
        <w:rPr>
          <w:rFonts w:ascii="Arial" w:eastAsia="Times New Roman" w:hAnsi="Arial" w:cs="Arial"/>
          <w:bCs/>
          <w:iCs/>
          <w:color w:val="000000"/>
          <w:kern w:val="36"/>
          <w:lang w:eastAsia="nl-NL"/>
        </w:rPr>
        <w:t xml:space="preserve">icht </w:t>
      </w:r>
      <w:r w:rsidR="008F5481">
        <w:rPr>
          <w:rFonts w:ascii="Arial" w:eastAsia="Times New Roman" w:hAnsi="Arial" w:cs="Arial"/>
          <w:bCs/>
          <w:iCs/>
          <w:color w:val="000000"/>
          <w:kern w:val="36"/>
          <w:lang w:eastAsia="nl-NL"/>
        </w:rPr>
        <w:t xml:space="preserve">met een berekening </w:t>
      </w:r>
      <w:r w:rsidR="00561B2B">
        <w:rPr>
          <w:rFonts w:ascii="Arial" w:eastAsia="Times New Roman" w:hAnsi="Arial" w:cs="Arial"/>
          <w:bCs/>
          <w:iCs/>
          <w:color w:val="000000"/>
          <w:kern w:val="36"/>
          <w:lang w:eastAsia="nl-NL"/>
        </w:rPr>
        <w:t xml:space="preserve">toe </w:t>
      </w:r>
      <w:r w:rsidR="008F5481">
        <w:rPr>
          <w:rFonts w:ascii="Arial" w:eastAsia="Times New Roman" w:hAnsi="Arial" w:cs="Arial"/>
          <w:bCs/>
          <w:iCs/>
          <w:color w:val="000000"/>
          <w:kern w:val="36"/>
          <w:lang w:eastAsia="nl-NL"/>
        </w:rPr>
        <w:t>hoeveel demofabrieken in Nederland nodig zijn om al het in Nederland ontstane PET-afval te verwerken.</w:t>
      </w:r>
    </w:p>
    <w:p w14:paraId="2AD3BBAD" w14:textId="362D3758" w:rsidR="005312FB" w:rsidRDefault="00942E56" w:rsidP="00942E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Leg uit dat de commerciële fabrieken veel meer PET-afval op jaarbasis zullen moeten gaan verwerken.</w:t>
      </w:r>
    </w:p>
    <w:p w14:paraId="4639B631" w14:textId="77777777" w:rsidR="007861EB" w:rsidRDefault="007861E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010E2DCD" w14:textId="3467F958" w:rsidR="00835046" w:rsidRPr="00835046" w:rsidRDefault="00C72C05" w:rsidP="00835046">
      <w:pPr>
        <w:spacing w:after="0" w:line="360" w:lineRule="auto"/>
        <w:ind w:left="709" w:hanging="709"/>
        <w:outlineLvl w:val="0"/>
        <w:rPr>
          <w:rFonts w:ascii="Arial" w:eastAsia="Times New Roman" w:hAnsi="Arial" w:cs="Arial"/>
          <w:i/>
          <w:color w:val="000000"/>
          <w:kern w:val="36"/>
          <w:lang w:eastAsia="nl-NL"/>
        </w:rPr>
      </w:pPr>
      <w:r>
        <w:rPr>
          <w:rFonts w:ascii="Arial" w:eastAsia="Times New Roman" w:hAnsi="Arial" w:cs="Arial"/>
          <w:i/>
          <w:color w:val="000000"/>
          <w:kern w:val="36"/>
          <w:lang w:eastAsia="nl-NL"/>
        </w:rPr>
        <w:lastRenderedPageBreak/>
        <w:t xml:space="preserve">Polyester afval wordt </w:t>
      </w:r>
      <w:r w:rsidR="00835046" w:rsidRPr="00835046">
        <w:rPr>
          <w:rFonts w:ascii="Arial" w:eastAsia="Times New Roman" w:hAnsi="Arial" w:cs="Arial"/>
          <w:i/>
          <w:color w:val="000000"/>
          <w:kern w:val="36"/>
          <w:lang w:eastAsia="nl-NL"/>
        </w:rPr>
        <w:t>Coca-Cola</w:t>
      </w:r>
      <w:r>
        <w:rPr>
          <w:rFonts w:ascii="Arial" w:eastAsia="Times New Roman" w:hAnsi="Arial" w:cs="Arial"/>
          <w:i/>
          <w:color w:val="000000"/>
          <w:kern w:val="36"/>
          <w:lang w:eastAsia="nl-NL"/>
        </w:rPr>
        <w:t>fles</w:t>
      </w:r>
    </w:p>
    <w:p w14:paraId="068E5E72" w14:textId="1AE64660" w:rsidR="00186C1E" w:rsidRDefault="00835046" w:rsidP="00186C1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186C1E">
        <w:rPr>
          <w:rFonts w:ascii="Arial" w:eastAsia="Times New Roman" w:hAnsi="Arial" w:cs="Arial"/>
          <w:bCs/>
          <w:color w:val="000000"/>
          <w:kern w:val="36"/>
          <w:lang w:eastAsia="nl-NL"/>
        </w:rPr>
        <w:t xml:space="preserve">Mechanisch recyclen betekent dat je </w:t>
      </w:r>
      <w:r w:rsidR="009A4ECD">
        <w:rPr>
          <w:rFonts w:ascii="Arial" w:eastAsia="Times New Roman" w:hAnsi="Arial" w:cs="Arial"/>
          <w:bCs/>
          <w:color w:val="000000"/>
          <w:kern w:val="36"/>
          <w:lang w:eastAsia="nl-NL"/>
        </w:rPr>
        <w:t>de</w:t>
      </w:r>
      <w:r w:rsidR="00186C1E">
        <w:rPr>
          <w:rFonts w:ascii="Arial" w:eastAsia="Times New Roman" w:hAnsi="Arial" w:cs="Arial"/>
          <w:bCs/>
          <w:color w:val="000000"/>
          <w:kern w:val="36"/>
          <w:lang w:eastAsia="nl-NL"/>
        </w:rPr>
        <w:t xml:space="preserve"> polymeermoleculen intact laat, het blijven dezelfde moleculen, en via omsmelting maak je dat de moleculen onderling vrij kunnen bewegen en na afkoelen nieuwe </w:t>
      </w:r>
      <w:proofErr w:type="spellStart"/>
      <w:r w:rsidR="00186C1E">
        <w:rPr>
          <w:rFonts w:ascii="Arial" w:eastAsia="Times New Roman" w:hAnsi="Arial" w:cs="Arial"/>
          <w:bCs/>
          <w:color w:val="000000"/>
          <w:kern w:val="36"/>
          <w:lang w:eastAsia="nl-NL"/>
        </w:rPr>
        <w:t>vanderwaalsbindingen</w:t>
      </w:r>
      <w:proofErr w:type="spellEnd"/>
      <w:r w:rsidR="00186C1E">
        <w:rPr>
          <w:rFonts w:ascii="Arial" w:eastAsia="Times New Roman" w:hAnsi="Arial" w:cs="Arial"/>
          <w:bCs/>
          <w:color w:val="000000"/>
          <w:kern w:val="36"/>
          <w:lang w:eastAsia="nl-NL"/>
        </w:rPr>
        <w:t xml:space="preserve"> vormen.</w:t>
      </w:r>
    </w:p>
    <w:p w14:paraId="6B86AC82" w14:textId="5E36E893" w:rsidR="00186C1E" w:rsidRDefault="00186C1E" w:rsidP="00186C1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Chemische recycling betekent dat je de polymeermoleculen afbreekt, de moleculen van de niet gewenste hulpstoffen verwijdert en dan met de b</w:t>
      </w:r>
      <w:r w:rsidR="00FF1353">
        <w:rPr>
          <w:rFonts w:ascii="Arial" w:eastAsia="Times New Roman" w:hAnsi="Arial" w:cs="Arial"/>
          <w:bCs/>
          <w:color w:val="000000"/>
          <w:kern w:val="36"/>
          <w:lang w:eastAsia="nl-NL"/>
        </w:rPr>
        <w:t xml:space="preserve">asismoleculen </w:t>
      </w:r>
      <w:r>
        <w:rPr>
          <w:rFonts w:ascii="Arial" w:eastAsia="Times New Roman" w:hAnsi="Arial" w:cs="Arial"/>
          <w:bCs/>
          <w:color w:val="000000"/>
          <w:kern w:val="36"/>
          <w:lang w:eastAsia="nl-NL"/>
        </w:rPr>
        <w:t xml:space="preserve">glycol en </w:t>
      </w:r>
      <w:proofErr w:type="spellStart"/>
      <w:r>
        <w:rPr>
          <w:rFonts w:ascii="Arial" w:eastAsia="Times New Roman" w:hAnsi="Arial" w:cs="Arial"/>
          <w:bCs/>
          <w:color w:val="000000"/>
          <w:kern w:val="36"/>
          <w:lang w:eastAsia="nl-NL"/>
        </w:rPr>
        <w:t>tereftaalzuur</w:t>
      </w:r>
      <w:proofErr w:type="spellEnd"/>
      <w:r>
        <w:rPr>
          <w:rFonts w:ascii="Arial" w:eastAsia="Times New Roman" w:hAnsi="Arial" w:cs="Arial"/>
          <w:bCs/>
          <w:color w:val="000000"/>
          <w:kern w:val="36"/>
          <w:lang w:eastAsia="nl-NL"/>
        </w:rPr>
        <w:t xml:space="preserve"> weer nieuwe PET</w:t>
      </w:r>
      <w:r w:rsidR="00FF1353">
        <w:rPr>
          <w:rFonts w:ascii="Arial" w:eastAsia="Times New Roman" w:hAnsi="Arial" w:cs="Arial"/>
          <w:bCs/>
          <w:color w:val="000000"/>
          <w:kern w:val="36"/>
          <w:lang w:eastAsia="nl-NL"/>
        </w:rPr>
        <w:t>-moleculen</w:t>
      </w:r>
      <w:r>
        <w:rPr>
          <w:rFonts w:ascii="Arial" w:eastAsia="Times New Roman" w:hAnsi="Arial" w:cs="Arial"/>
          <w:bCs/>
          <w:color w:val="000000"/>
          <w:kern w:val="36"/>
          <w:lang w:eastAsia="nl-NL"/>
        </w:rPr>
        <w:t xml:space="preserve"> maakt</w:t>
      </w:r>
    </w:p>
    <w:p w14:paraId="05A52059" w14:textId="505BE713" w:rsidR="00835046" w:rsidRDefault="00186C1E"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bookmarkStart w:id="3" w:name="_Hlk87089640"/>
      <w:r w:rsidR="00835046">
        <w:rPr>
          <w:rFonts w:ascii="Arial" w:eastAsia="Times New Roman" w:hAnsi="Arial" w:cs="Arial"/>
          <w:bCs/>
          <w:color w:val="000000"/>
          <w:kern w:val="36"/>
          <w:lang w:eastAsia="nl-NL"/>
        </w:rPr>
        <w:t>Mechanisch recyclen betekent dat je het polymeer intact laat en via omsmelting maak je er weer een nieuw product van.</w:t>
      </w:r>
    </w:p>
    <w:p w14:paraId="27A6EA5D" w14:textId="5BDAFB5A" w:rsidR="00186C1E" w:rsidRDefault="00835046" w:rsidP="00186C1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Chemische recycling </w:t>
      </w:r>
      <w:r w:rsidR="00E47CFA">
        <w:rPr>
          <w:rFonts w:ascii="Arial" w:eastAsia="Times New Roman" w:hAnsi="Arial" w:cs="Arial"/>
          <w:bCs/>
          <w:color w:val="000000"/>
          <w:kern w:val="36"/>
          <w:lang w:eastAsia="nl-NL"/>
        </w:rPr>
        <w:t xml:space="preserve">betekent dat je de polymeer afbreekt, de niet gewenste hulpstoffen verwijdert en dan met de beginstoffen glycol en </w:t>
      </w:r>
      <w:proofErr w:type="spellStart"/>
      <w:r w:rsidR="00E47CFA">
        <w:rPr>
          <w:rFonts w:ascii="Arial" w:eastAsia="Times New Roman" w:hAnsi="Arial" w:cs="Arial"/>
          <w:bCs/>
          <w:color w:val="000000"/>
          <w:kern w:val="36"/>
          <w:lang w:eastAsia="nl-NL"/>
        </w:rPr>
        <w:t>tereftaalzuur</w:t>
      </w:r>
      <w:proofErr w:type="spellEnd"/>
      <w:r w:rsidR="00E47CFA">
        <w:rPr>
          <w:rFonts w:ascii="Arial" w:eastAsia="Times New Roman" w:hAnsi="Arial" w:cs="Arial"/>
          <w:bCs/>
          <w:color w:val="000000"/>
          <w:kern w:val="36"/>
          <w:lang w:eastAsia="nl-NL"/>
        </w:rPr>
        <w:t xml:space="preserve"> weer nie</w:t>
      </w:r>
      <w:r w:rsidR="00186C1E">
        <w:rPr>
          <w:rFonts w:ascii="Arial" w:eastAsia="Times New Roman" w:hAnsi="Arial" w:cs="Arial"/>
          <w:bCs/>
          <w:color w:val="000000"/>
          <w:kern w:val="36"/>
          <w:lang w:eastAsia="nl-NL"/>
        </w:rPr>
        <w:t>uwe PET maakt</w:t>
      </w:r>
      <w:bookmarkEnd w:id="3"/>
      <w:r w:rsidR="00186C1E">
        <w:rPr>
          <w:rFonts w:ascii="Arial" w:eastAsia="Times New Roman" w:hAnsi="Arial" w:cs="Arial"/>
          <w:bCs/>
          <w:color w:val="000000"/>
          <w:kern w:val="36"/>
          <w:lang w:eastAsia="nl-NL"/>
        </w:rPr>
        <w:t>.</w:t>
      </w:r>
    </w:p>
    <w:p w14:paraId="55C09ABB" w14:textId="5FCAB334" w:rsidR="00186C1E" w:rsidRDefault="00186C1E"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14:paraId="7E49AA9A" w14:textId="64B2164A" w:rsidR="00186C1E" w:rsidRDefault="00186C1E"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FF1353">
        <w:rPr>
          <w:rFonts w:ascii="Arial" w:eastAsia="Times New Roman" w:hAnsi="Arial" w:cs="Arial"/>
          <w:bCs/>
          <w:noProof/>
          <w:color w:val="000000"/>
          <w:kern w:val="36"/>
          <w:lang w:eastAsia="nl-NL"/>
        </w:rPr>
        <w:drawing>
          <wp:inline distT="0" distB="0" distL="0" distR="0" wp14:anchorId="10B824F7" wp14:editId="3924C34D">
            <wp:extent cx="714375" cy="1228467"/>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721631" cy="1240945"/>
                    </a:xfrm>
                    <a:prstGeom prst="rect">
                      <a:avLst/>
                    </a:prstGeom>
                  </pic:spPr>
                </pic:pic>
              </a:graphicData>
            </a:graphic>
          </wp:inline>
        </w:drawing>
      </w:r>
      <w:r w:rsidR="00FF1353">
        <w:rPr>
          <w:rFonts w:ascii="Arial" w:eastAsia="Times New Roman" w:hAnsi="Arial" w:cs="Arial"/>
          <w:bCs/>
          <w:noProof/>
          <w:color w:val="000000"/>
          <w:kern w:val="36"/>
          <w:lang w:eastAsia="nl-NL"/>
        </w:rPr>
        <w:drawing>
          <wp:inline distT="0" distB="0" distL="0" distR="0" wp14:anchorId="31AC888F" wp14:editId="40BA34C2">
            <wp:extent cx="1628775" cy="364903"/>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1307" cy="372191"/>
                    </a:xfrm>
                    <a:prstGeom prst="rect">
                      <a:avLst/>
                    </a:prstGeom>
                  </pic:spPr>
                </pic:pic>
              </a:graphicData>
            </a:graphic>
          </wp:inline>
        </w:drawing>
      </w:r>
    </w:p>
    <w:p w14:paraId="1F0DFFF5" w14:textId="5750B898" w:rsidR="00FF1353" w:rsidRDefault="00FF1353"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proofErr w:type="spellStart"/>
      <w:r w:rsidR="009A4ECD">
        <w:rPr>
          <w:rFonts w:ascii="Arial" w:eastAsia="Times New Roman" w:hAnsi="Arial" w:cs="Arial"/>
          <w:bCs/>
          <w:color w:val="000000"/>
          <w:kern w:val="36"/>
          <w:lang w:eastAsia="nl-NL"/>
        </w:rPr>
        <w:t>t</w:t>
      </w:r>
      <w:r>
        <w:rPr>
          <w:rFonts w:ascii="Arial" w:eastAsia="Times New Roman" w:hAnsi="Arial" w:cs="Arial"/>
          <w:bCs/>
          <w:color w:val="000000"/>
          <w:kern w:val="36"/>
          <w:lang w:eastAsia="nl-NL"/>
        </w:rPr>
        <w:t>ereftaalzuur</w:t>
      </w:r>
      <w:proofErr w:type="spellEnd"/>
      <w:r>
        <w:rPr>
          <w:rFonts w:ascii="Arial" w:eastAsia="Times New Roman" w:hAnsi="Arial" w:cs="Arial"/>
          <w:bCs/>
          <w:color w:val="000000"/>
          <w:kern w:val="36"/>
          <w:lang w:eastAsia="nl-NL"/>
        </w:rPr>
        <w:t xml:space="preserve"> en glycol</w:t>
      </w:r>
    </w:p>
    <w:p w14:paraId="6582A6CE" w14:textId="10925D72" w:rsidR="00FF1353" w:rsidRDefault="00186C1E"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F1353">
        <w:rPr>
          <w:rFonts w:ascii="Arial" w:eastAsia="Times New Roman" w:hAnsi="Arial" w:cs="Arial"/>
          <w:bCs/>
          <w:color w:val="000000"/>
          <w:kern w:val="36"/>
          <w:lang w:eastAsia="nl-NL"/>
        </w:rPr>
        <w:tab/>
      </w:r>
    </w:p>
    <w:p w14:paraId="5A179ACE" w14:textId="7A027D2E" w:rsidR="00FF1353" w:rsidRDefault="00FF1353"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4C8942C0" wp14:editId="7834C334">
            <wp:extent cx="4749800" cy="516875"/>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98931" cy="522221"/>
                    </a:xfrm>
                    <a:prstGeom prst="rect">
                      <a:avLst/>
                    </a:prstGeom>
                  </pic:spPr>
                </pic:pic>
              </a:graphicData>
            </a:graphic>
          </wp:inline>
        </w:drawing>
      </w:r>
    </w:p>
    <w:p w14:paraId="7972DB27" w14:textId="4EC68439" w:rsidR="00186C1E" w:rsidRDefault="00FF1353"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186C1E">
        <w:rPr>
          <w:rFonts w:ascii="Arial" w:eastAsia="Times New Roman" w:hAnsi="Arial" w:cs="Arial"/>
          <w:bCs/>
          <w:color w:val="000000"/>
          <w:kern w:val="36"/>
          <w:lang w:eastAsia="nl-NL"/>
        </w:rPr>
        <w:t>Het is een polycondensatie</w:t>
      </w:r>
      <w:r w:rsidR="009A4ECD">
        <w:rPr>
          <w:rFonts w:ascii="Arial" w:eastAsia="Times New Roman" w:hAnsi="Arial" w:cs="Arial"/>
          <w:bCs/>
          <w:color w:val="000000"/>
          <w:kern w:val="36"/>
          <w:lang w:eastAsia="nl-NL"/>
        </w:rPr>
        <w:t>,</w:t>
      </w:r>
      <w:r w:rsidR="00186C1E">
        <w:rPr>
          <w:rFonts w:ascii="Arial" w:eastAsia="Times New Roman" w:hAnsi="Arial" w:cs="Arial"/>
          <w:bCs/>
          <w:color w:val="000000"/>
          <w:kern w:val="36"/>
          <w:lang w:eastAsia="nl-NL"/>
        </w:rPr>
        <w:t xml:space="preserve"> want er wordt een watermolecuul afgesplitst bij de vorming van PET. PET is een polyester en bij estervorming wordt altijd een klein molecuul afgesplitst.</w:t>
      </w:r>
    </w:p>
    <w:p w14:paraId="27867D36" w14:textId="30E71CC4" w:rsidR="00186C1E" w:rsidRDefault="00FF1353"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186C1E">
        <w:rPr>
          <w:rFonts w:ascii="Arial" w:eastAsia="Times New Roman" w:hAnsi="Arial" w:cs="Arial"/>
          <w:bCs/>
          <w:color w:val="000000"/>
          <w:kern w:val="36"/>
          <w:lang w:eastAsia="nl-NL"/>
        </w:rPr>
        <w:tab/>
      </w:r>
      <w:r>
        <w:rPr>
          <w:rFonts w:ascii="Arial" w:eastAsia="Times New Roman" w:hAnsi="Arial" w:cs="Arial"/>
          <w:bCs/>
          <w:color w:val="000000"/>
          <w:kern w:val="36"/>
          <w:lang w:eastAsia="nl-NL"/>
        </w:rPr>
        <w:t xml:space="preserve">Reactieschema: glycol + </w:t>
      </w:r>
      <w:proofErr w:type="spellStart"/>
      <w:r>
        <w:rPr>
          <w:rFonts w:ascii="Arial" w:eastAsia="Times New Roman" w:hAnsi="Arial" w:cs="Arial"/>
          <w:bCs/>
          <w:color w:val="000000"/>
          <w:kern w:val="36"/>
          <w:lang w:eastAsia="nl-NL"/>
        </w:rPr>
        <w:t>tereftaalzuur</w:t>
      </w:r>
      <w:proofErr w:type="spellEnd"/>
      <w:r>
        <w:rPr>
          <w:rFonts w:ascii="Arial" w:eastAsia="Times New Roman" w:hAnsi="Arial" w:cs="Arial"/>
          <w:bCs/>
          <w:color w:val="000000"/>
          <w:kern w:val="36"/>
          <w:lang w:eastAsia="nl-NL"/>
        </w:rPr>
        <w:t xml:space="preserve"> </w:t>
      </w:r>
      <w:r w:rsidR="00F07481">
        <w:rPr>
          <w:rFonts w:ascii="Arial" w:eastAsia="Times New Roman" w:hAnsi="Arial" w:cs="Arial"/>
          <w:bCs/>
          <w:noProof/>
          <w:color w:val="000000"/>
          <w:kern w:val="36"/>
          <w:lang w:eastAsia="nl-NL"/>
        </w:rPr>
        <w:drawing>
          <wp:inline distT="0" distB="0" distL="0" distR="0" wp14:anchorId="0CD88C0F" wp14:editId="6A81CBED">
            <wp:extent cx="217589" cy="100426"/>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2268" cy="111816"/>
                    </a:xfrm>
                    <a:prstGeom prst="rect">
                      <a:avLst/>
                    </a:prstGeom>
                  </pic:spPr>
                </pic:pic>
              </a:graphicData>
            </a:graphic>
          </wp:inline>
        </w:drawing>
      </w:r>
      <w:r>
        <w:rPr>
          <w:rFonts w:ascii="Arial" w:eastAsia="Times New Roman" w:hAnsi="Arial" w:cs="Arial"/>
          <w:bCs/>
          <w:color w:val="000000"/>
          <w:kern w:val="36"/>
          <w:lang w:eastAsia="nl-NL"/>
        </w:rPr>
        <w:t xml:space="preserve"> PET + water.</w:t>
      </w:r>
    </w:p>
    <w:p w14:paraId="792D2A99" w14:textId="2D4767D1" w:rsidR="00FF1353" w:rsidRDefault="00FF1353"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Toevoegen van glycol en verwarmen betekent dat de lange PET-moleculen korter worden</w:t>
      </w:r>
      <w:r w:rsidR="00F07481">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je hebt meer glycolmoleculen ten opzichte van </w:t>
      </w:r>
      <w:proofErr w:type="spellStart"/>
      <w:r>
        <w:rPr>
          <w:rFonts w:ascii="Arial" w:eastAsia="Times New Roman" w:hAnsi="Arial" w:cs="Arial"/>
          <w:bCs/>
          <w:color w:val="000000"/>
          <w:kern w:val="36"/>
          <w:lang w:eastAsia="nl-NL"/>
        </w:rPr>
        <w:t>tereftaalzuurmoleculen</w:t>
      </w:r>
      <w:proofErr w:type="spellEnd"/>
      <w:r>
        <w:rPr>
          <w:rFonts w:ascii="Arial" w:eastAsia="Times New Roman" w:hAnsi="Arial" w:cs="Arial"/>
          <w:bCs/>
          <w:color w:val="000000"/>
          <w:kern w:val="36"/>
          <w:lang w:eastAsia="nl-NL"/>
        </w:rPr>
        <w:t>.</w:t>
      </w:r>
    </w:p>
    <w:p w14:paraId="3BB2132A" w14:textId="276683E2" w:rsidR="00FF1353" w:rsidRDefault="00FF1353"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De viscositeit is afhankelijk van de lengte van de PET-moleculen</w:t>
      </w:r>
      <w:r w:rsidR="00EF700E">
        <w:rPr>
          <w:rFonts w:ascii="Arial" w:eastAsia="Times New Roman" w:hAnsi="Arial" w:cs="Arial"/>
          <w:bCs/>
          <w:color w:val="000000"/>
          <w:kern w:val="36"/>
          <w:lang w:eastAsia="nl-NL"/>
        </w:rPr>
        <w:t xml:space="preserve">: hoe langer de ketens des te sterker de </w:t>
      </w:r>
      <w:proofErr w:type="spellStart"/>
      <w:r w:rsidR="00EF700E">
        <w:rPr>
          <w:rFonts w:ascii="Arial" w:eastAsia="Times New Roman" w:hAnsi="Arial" w:cs="Arial"/>
          <w:bCs/>
          <w:color w:val="000000"/>
          <w:kern w:val="36"/>
          <w:lang w:eastAsia="nl-NL"/>
        </w:rPr>
        <w:t>vanderwaalsbinding</w:t>
      </w:r>
      <w:proofErr w:type="spellEnd"/>
      <w:r w:rsidR="00EF700E">
        <w:rPr>
          <w:rFonts w:ascii="Arial" w:eastAsia="Times New Roman" w:hAnsi="Arial" w:cs="Arial"/>
          <w:bCs/>
          <w:color w:val="000000"/>
          <w:kern w:val="36"/>
          <w:lang w:eastAsia="nl-NL"/>
        </w:rPr>
        <w:t>, dus hoe stroperiger de massa. En omgekeerd</w:t>
      </w:r>
      <w:r w:rsidR="00F07481">
        <w:rPr>
          <w:rFonts w:ascii="Arial" w:eastAsia="Times New Roman" w:hAnsi="Arial" w:cs="Arial"/>
          <w:bCs/>
          <w:color w:val="000000"/>
          <w:kern w:val="36"/>
          <w:lang w:eastAsia="nl-NL"/>
        </w:rPr>
        <w:t>:</w:t>
      </w:r>
      <w:r w:rsidR="00EF700E">
        <w:rPr>
          <w:rFonts w:ascii="Arial" w:eastAsia="Times New Roman" w:hAnsi="Arial" w:cs="Arial"/>
          <w:bCs/>
          <w:color w:val="000000"/>
          <w:kern w:val="36"/>
          <w:lang w:eastAsia="nl-NL"/>
        </w:rPr>
        <w:t xml:space="preserve"> hoe korter de ketens, des te zwakker de </w:t>
      </w:r>
      <w:proofErr w:type="spellStart"/>
      <w:r w:rsidR="00EF700E">
        <w:rPr>
          <w:rFonts w:ascii="Arial" w:eastAsia="Times New Roman" w:hAnsi="Arial" w:cs="Arial"/>
          <w:bCs/>
          <w:color w:val="000000"/>
          <w:kern w:val="36"/>
          <w:lang w:eastAsia="nl-NL"/>
        </w:rPr>
        <w:t>vanderwaalsbinding</w:t>
      </w:r>
      <w:proofErr w:type="spellEnd"/>
      <w:r w:rsidR="00EF700E">
        <w:rPr>
          <w:rFonts w:ascii="Arial" w:eastAsia="Times New Roman" w:hAnsi="Arial" w:cs="Arial"/>
          <w:bCs/>
          <w:color w:val="000000"/>
          <w:kern w:val="36"/>
          <w:lang w:eastAsia="nl-NL"/>
        </w:rPr>
        <w:t xml:space="preserve"> en hoe minder stroperig.</w:t>
      </w:r>
    </w:p>
    <w:p w14:paraId="16C15439" w14:textId="75645A54" w:rsidR="00EF700E" w:rsidRDefault="00EF700E"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Cumapol</w:t>
      </w:r>
      <w:proofErr w:type="spellEnd"/>
      <w:r>
        <w:rPr>
          <w:rFonts w:ascii="Arial" w:eastAsia="Times New Roman" w:hAnsi="Arial" w:cs="Arial"/>
          <w:bCs/>
          <w:color w:val="000000"/>
          <w:kern w:val="36"/>
          <w:lang w:eastAsia="nl-NL"/>
        </w:rPr>
        <w:t xml:space="preserve"> verwijdert geen hulpstoffen die in het PET-afval aanwezig zijn en daardoor niet bruikbaar voor voedselverpakkingen. </w:t>
      </w:r>
      <w:proofErr w:type="spellStart"/>
      <w:r>
        <w:rPr>
          <w:rFonts w:ascii="Arial" w:eastAsia="Times New Roman" w:hAnsi="Arial" w:cs="Arial"/>
          <w:bCs/>
          <w:color w:val="000000"/>
          <w:kern w:val="36"/>
          <w:lang w:eastAsia="nl-NL"/>
        </w:rPr>
        <w:t>CuRe</w:t>
      </w:r>
      <w:proofErr w:type="spellEnd"/>
      <w:r>
        <w:rPr>
          <w:rFonts w:ascii="Arial" w:eastAsia="Times New Roman" w:hAnsi="Arial" w:cs="Arial"/>
          <w:bCs/>
          <w:color w:val="000000"/>
          <w:kern w:val="36"/>
          <w:lang w:eastAsia="nl-NL"/>
        </w:rPr>
        <w:t xml:space="preserve"> verwijdert de hulpstoffen wel en </w:t>
      </w:r>
      <w:r w:rsidR="00F07481">
        <w:rPr>
          <w:rFonts w:ascii="Arial" w:eastAsia="Times New Roman" w:hAnsi="Arial" w:cs="Arial"/>
          <w:bCs/>
          <w:color w:val="000000"/>
          <w:kern w:val="36"/>
          <w:lang w:eastAsia="nl-NL"/>
        </w:rPr>
        <w:t xml:space="preserve">zo </w:t>
      </w:r>
      <w:r>
        <w:rPr>
          <w:rFonts w:ascii="Arial" w:eastAsia="Times New Roman" w:hAnsi="Arial" w:cs="Arial"/>
          <w:bCs/>
          <w:color w:val="000000"/>
          <w:kern w:val="36"/>
          <w:lang w:eastAsia="nl-NL"/>
        </w:rPr>
        <w:t xml:space="preserve">krijg je de zuivere grondstoffen glycol en </w:t>
      </w:r>
      <w:proofErr w:type="spellStart"/>
      <w:r>
        <w:rPr>
          <w:rFonts w:ascii="Arial" w:eastAsia="Times New Roman" w:hAnsi="Arial" w:cs="Arial"/>
          <w:bCs/>
          <w:color w:val="000000"/>
          <w:kern w:val="36"/>
          <w:lang w:eastAsia="nl-NL"/>
        </w:rPr>
        <w:t>tereftaalzuur</w:t>
      </w:r>
      <w:proofErr w:type="spellEnd"/>
      <w:r>
        <w:rPr>
          <w:rFonts w:ascii="Arial" w:eastAsia="Times New Roman" w:hAnsi="Arial" w:cs="Arial"/>
          <w:bCs/>
          <w:color w:val="000000"/>
          <w:kern w:val="36"/>
          <w:lang w:eastAsia="nl-NL"/>
        </w:rPr>
        <w:t>.</w:t>
      </w:r>
    </w:p>
    <w:p w14:paraId="08752AAA" w14:textId="51046303" w:rsidR="00EF700E" w:rsidRDefault="00EF700E"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Downcycling</w:t>
      </w:r>
      <w:proofErr w:type="spellEnd"/>
      <w:r>
        <w:rPr>
          <w:rFonts w:ascii="Arial" w:eastAsia="Times New Roman" w:hAnsi="Arial" w:cs="Arial"/>
          <w:bCs/>
          <w:color w:val="000000"/>
          <w:kern w:val="36"/>
          <w:lang w:eastAsia="nl-NL"/>
        </w:rPr>
        <w:t xml:space="preserve"> betekent dat de nieuw gevormde polymeer van mindere kwaliteit is dan de oorspronkelijke polymeer.</w:t>
      </w:r>
    </w:p>
    <w:p w14:paraId="30574FFE" w14:textId="4C6CB16A" w:rsidR="00EF700E" w:rsidRDefault="00EF700E"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10</w:t>
      </w:r>
      <w:r>
        <w:rPr>
          <w:rFonts w:ascii="Arial" w:eastAsia="Times New Roman" w:hAnsi="Arial" w:cs="Arial"/>
          <w:bCs/>
          <w:color w:val="000000"/>
          <w:kern w:val="36"/>
          <w:lang w:eastAsia="nl-NL"/>
        </w:rPr>
        <w:tab/>
        <w:t xml:space="preserve">Een batchproces betekent dat je het reactievat vult met de grondstoffen, de reactie laat verlopen en na verloop van enige tijd het proces stopt, </w:t>
      </w:r>
      <w:r w:rsidR="00F07481">
        <w:rPr>
          <w:rFonts w:ascii="Arial" w:eastAsia="Times New Roman" w:hAnsi="Arial" w:cs="Arial"/>
          <w:bCs/>
          <w:color w:val="000000"/>
          <w:kern w:val="36"/>
          <w:lang w:eastAsia="nl-NL"/>
        </w:rPr>
        <w:t xml:space="preserve">waarna je </w:t>
      </w:r>
      <w:r>
        <w:rPr>
          <w:rFonts w:ascii="Arial" w:eastAsia="Times New Roman" w:hAnsi="Arial" w:cs="Arial"/>
          <w:bCs/>
          <w:color w:val="000000"/>
          <w:kern w:val="36"/>
          <w:lang w:eastAsia="nl-NL"/>
        </w:rPr>
        <w:t>het reactievat leegmaakt. Na schoonmaak kan weer een nieuwe portie grondstoffen in de reactor gestopt worden</w:t>
      </w:r>
      <w:r w:rsidR="00F07481">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waarbij weer nieuw polymeer gevormd kan worden.</w:t>
      </w:r>
    </w:p>
    <w:p w14:paraId="5109042F" w14:textId="08E2F72F" w:rsidR="00EF700E" w:rsidRDefault="00EF700E"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 xml:space="preserve">Jaarlijks </w:t>
      </w:r>
      <w:r w:rsidR="00F77AF0">
        <w:rPr>
          <w:rFonts w:ascii="Arial" w:eastAsia="Times New Roman" w:hAnsi="Arial" w:cs="Arial"/>
          <w:bCs/>
          <w:color w:val="000000"/>
          <w:kern w:val="36"/>
          <w:lang w:eastAsia="nl-NL"/>
        </w:rPr>
        <w:t>6</w:t>
      </w:r>
      <w:r>
        <w:rPr>
          <w:rFonts w:ascii="Arial" w:eastAsia="Times New Roman" w:hAnsi="Arial" w:cs="Arial"/>
          <w:bCs/>
          <w:color w:val="000000"/>
          <w:kern w:val="36"/>
          <w:lang w:eastAsia="nl-NL"/>
        </w:rPr>
        <w:t>4 miljard k</w:t>
      </w:r>
      <w:r w:rsidR="00F77AF0">
        <w:rPr>
          <w:rFonts w:ascii="Arial" w:eastAsia="Times New Roman" w:hAnsi="Arial" w:cs="Arial"/>
          <w:bCs/>
          <w:color w:val="000000"/>
          <w:kern w:val="36"/>
          <w:lang w:eastAsia="nl-NL"/>
        </w:rPr>
        <w:t>g = 64</w:t>
      </w:r>
      <w:r w:rsidR="00F07481">
        <w:rPr>
          <w:rFonts w:ascii="Arial" w:eastAsia="Times New Roman" w:hAnsi="Arial" w:cs="Arial"/>
          <w:bCs/>
          <w:color w:val="000000"/>
          <w:kern w:val="36"/>
          <w:lang w:eastAsia="nl-NL"/>
        </w:rPr>
        <w:t xml:space="preserve"> </w:t>
      </w:r>
      <w:r w:rsidR="00F77AF0">
        <w:rPr>
          <w:rFonts w:ascii="Arial" w:eastAsia="Times New Roman" w:hAnsi="Arial" w:cs="Arial"/>
          <w:bCs/>
          <w:color w:val="000000"/>
          <w:kern w:val="36"/>
          <w:lang w:eastAsia="nl-NL"/>
        </w:rPr>
        <w:t>000 miljoen kg</w:t>
      </w:r>
      <w:r>
        <w:rPr>
          <w:rFonts w:ascii="Arial" w:eastAsia="Times New Roman" w:hAnsi="Arial" w:cs="Arial"/>
          <w:bCs/>
          <w:color w:val="000000"/>
          <w:kern w:val="36"/>
          <w:lang w:eastAsia="nl-NL"/>
        </w:rPr>
        <w:t xml:space="preserve"> </w:t>
      </w:r>
      <w:r w:rsidR="00F77AF0">
        <w:rPr>
          <w:rFonts w:ascii="Arial" w:eastAsia="Times New Roman" w:hAnsi="Arial" w:cs="Arial"/>
          <w:bCs/>
          <w:color w:val="000000"/>
          <w:kern w:val="36"/>
          <w:lang w:eastAsia="nl-NL"/>
        </w:rPr>
        <w:t>P</w:t>
      </w:r>
      <w:r>
        <w:rPr>
          <w:rFonts w:ascii="Arial" w:eastAsia="Times New Roman" w:hAnsi="Arial" w:cs="Arial"/>
          <w:bCs/>
          <w:color w:val="000000"/>
          <w:kern w:val="36"/>
          <w:lang w:eastAsia="nl-NL"/>
        </w:rPr>
        <w:t>ET-afval</w:t>
      </w:r>
      <w:r w:rsidR="00F77AF0">
        <w:rPr>
          <w:rFonts w:ascii="Arial" w:eastAsia="Times New Roman" w:hAnsi="Arial" w:cs="Arial"/>
          <w:bCs/>
          <w:color w:val="000000"/>
          <w:kern w:val="36"/>
          <w:lang w:eastAsia="nl-NL"/>
        </w:rPr>
        <w:t>. Een fabriek verwerkt 25</w:t>
      </w:r>
      <w:r w:rsidR="00F07481">
        <w:rPr>
          <w:rFonts w:ascii="Arial" w:eastAsia="Times New Roman" w:hAnsi="Arial" w:cs="Arial"/>
          <w:bCs/>
          <w:color w:val="000000"/>
          <w:kern w:val="36"/>
          <w:lang w:eastAsia="nl-NL"/>
        </w:rPr>
        <w:t xml:space="preserve"> </w:t>
      </w:r>
      <w:r w:rsidR="00F77AF0">
        <w:rPr>
          <w:rFonts w:ascii="Arial" w:eastAsia="Times New Roman" w:hAnsi="Arial" w:cs="Arial"/>
          <w:bCs/>
          <w:color w:val="000000"/>
          <w:kern w:val="36"/>
          <w:lang w:eastAsia="nl-NL"/>
        </w:rPr>
        <w:t>000 ton = 25 miljoen kg PET-afval dus nodig 64</w:t>
      </w:r>
      <w:r w:rsidR="00F07481">
        <w:rPr>
          <w:rFonts w:ascii="Arial" w:eastAsia="Times New Roman" w:hAnsi="Arial" w:cs="Arial"/>
          <w:bCs/>
          <w:color w:val="000000"/>
          <w:kern w:val="36"/>
          <w:lang w:eastAsia="nl-NL"/>
        </w:rPr>
        <w:t xml:space="preserve"> </w:t>
      </w:r>
      <w:r w:rsidR="00F77AF0">
        <w:rPr>
          <w:rFonts w:ascii="Arial" w:eastAsia="Times New Roman" w:hAnsi="Arial" w:cs="Arial"/>
          <w:bCs/>
          <w:color w:val="000000"/>
          <w:kern w:val="36"/>
          <w:lang w:eastAsia="nl-NL"/>
        </w:rPr>
        <w:t>000 / 25 = 2560 fabrieken</w:t>
      </w:r>
      <w:r w:rsidR="007D4F61">
        <w:rPr>
          <w:rFonts w:ascii="Arial" w:eastAsia="Times New Roman" w:hAnsi="Arial" w:cs="Arial"/>
          <w:bCs/>
          <w:color w:val="000000"/>
          <w:kern w:val="36"/>
          <w:lang w:eastAsia="nl-NL"/>
        </w:rPr>
        <w:t>, afgerond zo’n 2600 fabrieken</w:t>
      </w:r>
      <w:r w:rsidR="00F77AF0">
        <w:rPr>
          <w:rFonts w:ascii="Arial" w:eastAsia="Times New Roman" w:hAnsi="Arial" w:cs="Arial"/>
          <w:bCs/>
          <w:color w:val="000000"/>
          <w:kern w:val="36"/>
          <w:lang w:eastAsia="nl-NL"/>
        </w:rPr>
        <w:t>.</w:t>
      </w:r>
    </w:p>
    <w:p w14:paraId="00F14011" w14:textId="7598F40F" w:rsidR="00F77AF0" w:rsidRDefault="00F77AF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r w:rsidR="008F5481">
        <w:rPr>
          <w:rFonts w:ascii="Arial" w:eastAsia="Times New Roman" w:hAnsi="Arial" w:cs="Arial"/>
          <w:bCs/>
          <w:color w:val="000000"/>
          <w:kern w:val="36"/>
          <w:lang w:eastAsia="nl-NL"/>
        </w:rPr>
        <w:t xml:space="preserve">Er moet 600 kiloton = 600 000 ton PET-afval verwerkt worden. Eén demofabriek verwerkt </w:t>
      </w:r>
      <w:r w:rsidR="00942E56">
        <w:rPr>
          <w:rFonts w:ascii="Arial" w:eastAsia="Times New Roman" w:hAnsi="Arial" w:cs="Arial"/>
          <w:bCs/>
          <w:color w:val="000000"/>
          <w:kern w:val="36"/>
          <w:lang w:eastAsia="nl-NL"/>
        </w:rPr>
        <w:t>25 000 ton PET-afval, dus nodig 600 000 / 25 000 = 24 demofabrieken</w:t>
      </w:r>
      <w:r>
        <w:rPr>
          <w:rFonts w:ascii="Arial" w:eastAsia="Times New Roman" w:hAnsi="Arial" w:cs="Arial"/>
          <w:bCs/>
          <w:color w:val="000000"/>
          <w:kern w:val="36"/>
          <w:lang w:eastAsia="nl-NL"/>
        </w:rPr>
        <w:t>.</w:t>
      </w:r>
    </w:p>
    <w:p w14:paraId="0859FA95" w14:textId="2BD26A46" w:rsidR="00835046" w:rsidRDefault="00942E5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Een commerciële fabriek wil winst maken dus moet de bulk van verwerking veel hoger zijn.</w:t>
      </w:r>
    </w:p>
    <w:p w14:paraId="3D4E5E97" w14:textId="0DB1085F" w:rsidR="00E86439" w:rsidRPr="00E86439" w:rsidRDefault="00E86439" w:rsidP="00452556">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239A6CC3" w14:textId="77777777" w:rsidR="00D06FBC" w:rsidRDefault="00D06FBC">
      <w:pPr>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618CC15E"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1F19516A" w:rsidR="00914F0F" w:rsidRPr="00E75C81" w:rsidRDefault="008308FB"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0605F07" w14:textId="349209D3" w:rsidR="00C72C05" w:rsidRDefault="00C72C05" w:rsidP="00C72C05">
            <w:pPr>
              <w:spacing w:line="360" w:lineRule="auto"/>
              <w:jc w:val="center"/>
              <w:outlineLvl w:val="0"/>
              <w:rPr>
                <w:rFonts w:ascii="Arial" w:eastAsia="Times New Roman" w:hAnsi="Arial" w:cs="Arial"/>
                <w:bCs/>
                <w:color w:val="000000"/>
                <w:kern w:val="36"/>
                <w:lang w:eastAsia="nl-NL"/>
              </w:rPr>
            </w:pPr>
          </w:p>
          <w:p w14:paraId="7972498E" w14:textId="28CD07FD" w:rsidR="009A7F5B" w:rsidRDefault="00C72C05" w:rsidP="00C72C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307CCD3D" w14:textId="69E88DA4"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C72C05">
              <w:rPr>
                <w:rFonts w:ascii="Arial" w:eastAsia="Times New Roman" w:hAnsi="Arial" w:cs="Arial"/>
                <w:bCs/>
                <w:color w:val="000000"/>
                <w:kern w:val="36"/>
                <w:lang w:eastAsia="nl-NL"/>
              </w:rPr>
              <w:t>op microniveau het verschil aangeven tussen mechanisch en chemisch recyclen.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2E83D8BD" w:rsidR="00452AE5" w:rsidRDefault="00452AE5" w:rsidP="00452556">
            <w:pPr>
              <w:spacing w:line="360" w:lineRule="auto"/>
              <w:jc w:val="center"/>
              <w:outlineLvl w:val="0"/>
              <w:rPr>
                <w:rFonts w:ascii="Arial" w:eastAsia="Times New Roman" w:hAnsi="Arial" w:cs="Arial"/>
                <w:bCs/>
                <w:color w:val="000000"/>
                <w:kern w:val="36"/>
                <w:lang w:eastAsia="nl-NL"/>
              </w:rPr>
            </w:pPr>
          </w:p>
          <w:p w14:paraId="1B9C4CD3" w14:textId="327DB0D1" w:rsidR="008074ED" w:rsidRDefault="00C72C0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w:t>
            </w:r>
          </w:p>
        </w:tc>
        <w:tc>
          <w:tcPr>
            <w:tcW w:w="5913" w:type="dxa"/>
          </w:tcPr>
          <w:p w14:paraId="563BEBCE" w14:textId="353906D3"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C72C05">
              <w:rPr>
                <w:rFonts w:ascii="Arial" w:eastAsia="Times New Roman" w:hAnsi="Arial" w:cs="Arial"/>
                <w:bCs/>
                <w:color w:val="000000"/>
                <w:kern w:val="36"/>
                <w:lang w:eastAsia="nl-NL"/>
              </w:rPr>
              <w:t>op macroniveau het verschil aangeven tussen mechanisch en chemisch recyclen.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74684C3B" w:rsidR="00264BA6" w:rsidRDefault="00264BA6" w:rsidP="00452556">
            <w:pPr>
              <w:spacing w:line="360" w:lineRule="auto"/>
              <w:jc w:val="center"/>
              <w:outlineLvl w:val="0"/>
              <w:rPr>
                <w:rFonts w:ascii="Arial" w:eastAsia="Times New Roman" w:hAnsi="Arial" w:cs="Arial"/>
                <w:bCs/>
                <w:color w:val="000000"/>
                <w:kern w:val="36"/>
                <w:lang w:eastAsia="nl-NL"/>
              </w:rPr>
            </w:pPr>
          </w:p>
          <w:p w14:paraId="2CC38B75" w14:textId="78429F27" w:rsidR="008308FB" w:rsidRDefault="00C72C05" w:rsidP="00830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64C9D4AE" w14:textId="19ACB6AC"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72C05">
              <w:rPr>
                <w:rFonts w:ascii="Arial" w:eastAsia="Times New Roman" w:hAnsi="Arial" w:cs="Arial"/>
                <w:bCs/>
                <w:color w:val="000000"/>
                <w:kern w:val="36"/>
                <w:lang w:eastAsia="nl-NL"/>
              </w:rPr>
              <w:t>structuurformules tekenen aan de hand van de systematische naam.</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059BC636" w:rsidR="00B115EB" w:rsidRDefault="00B115EB" w:rsidP="00452556">
            <w:pPr>
              <w:spacing w:line="360" w:lineRule="auto"/>
              <w:jc w:val="center"/>
              <w:outlineLvl w:val="0"/>
              <w:rPr>
                <w:rFonts w:ascii="Arial" w:eastAsia="Times New Roman" w:hAnsi="Arial" w:cs="Arial"/>
                <w:bCs/>
                <w:color w:val="000000"/>
                <w:kern w:val="36"/>
                <w:lang w:eastAsia="nl-NL"/>
              </w:rPr>
            </w:pPr>
          </w:p>
          <w:p w14:paraId="240C0849" w14:textId="7576C542" w:rsidR="008074ED" w:rsidRDefault="00C72C0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w:t>
            </w:r>
          </w:p>
        </w:tc>
        <w:tc>
          <w:tcPr>
            <w:tcW w:w="5913" w:type="dxa"/>
          </w:tcPr>
          <w:p w14:paraId="7CA6AFBC" w14:textId="15FFDEB6"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 xml:space="preserve">reactievergelijking </w:t>
            </w:r>
            <w:r w:rsidR="00C72C05">
              <w:rPr>
                <w:rFonts w:ascii="Arial" w:eastAsia="Times New Roman" w:hAnsi="Arial" w:cs="Arial"/>
                <w:bCs/>
                <w:color w:val="000000"/>
                <w:kern w:val="36"/>
                <w:lang w:eastAsia="nl-NL"/>
              </w:rPr>
              <w:t>met structuurformules opstellen</w:t>
            </w:r>
            <w:r w:rsidR="00CD0F64">
              <w:rPr>
                <w:rFonts w:ascii="Arial" w:eastAsia="Times New Roman" w:hAnsi="Arial" w:cs="Arial"/>
                <w:bCs/>
                <w:color w:val="000000"/>
                <w:kern w:val="36"/>
                <w:lang w:eastAsia="nl-NL"/>
              </w:rPr>
              <w:t>.</w:t>
            </w:r>
          </w:p>
        </w:tc>
      </w:tr>
      <w:bookmarkEnd w:id="6"/>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28EF2E65" w:rsidR="00C7724B" w:rsidRDefault="00C7724B" w:rsidP="00452556">
            <w:pPr>
              <w:spacing w:line="360" w:lineRule="auto"/>
              <w:jc w:val="center"/>
              <w:outlineLvl w:val="0"/>
              <w:rPr>
                <w:rFonts w:ascii="Arial" w:eastAsia="Times New Roman" w:hAnsi="Arial" w:cs="Arial"/>
                <w:bCs/>
                <w:color w:val="000000"/>
                <w:kern w:val="36"/>
                <w:lang w:eastAsia="nl-NL"/>
              </w:rPr>
            </w:pPr>
          </w:p>
          <w:p w14:paraId="6283CEA7" w14:textId="3D83CA4B" w:rsidR="009A7F5B" w:rsidRDefault="00C72C0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759BC531" w14:textId="2E83C9F5"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C72C05">
              <w:rPr>
                <w:rFonts w:ascii="Arial" w:eastAsia="Times New Roman" w:hAnsi="Arial" w:cs="Arial"/>
                <w:bCs/>
                <w:color w:val="000000"/>
                <w:kern w:val="36"/>
                <w:lang w:eastAsia="nl-NL"/>
              </w:rPr>
              <w:t>uitleggen dat een reactie een hydrolysereactie is.</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32855EBC" w:rsidR="00452AE5" w:rsidRDefault="00452AE5" w:rsidP="00452556">
            <w:pPr>
              <w:spacing w:line="360" w:lineRule="auto"/>
              <w:jc w:val="center"/>
              <w:outlineLvl w:val="0"/>
              <w:rPr>
                <w:rFonts w:ascii="Arial" w:eastAsia="Times New Roman" w:hAnsi="Arial" w:cs="Arial"/>
                <w:bCs/>
                <w:color w:val="000000"/>
                <w:kern w:val="36"/>
                <w:lang w:eastAsia="nl-NL"/>
              </w:rPr>
            </w:pPr>
          </w:p>
          <w:p w14:paraId="0A11A752" w14:textId="09F29050" w:rsidR="007D3CBB" w:rsidRDefault="00C72C0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373813CB" w:rsidR="00914F0F" w:rsidRDefault="00D06FB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53EB8186" w:rsidR="007D3CBB" w:rsidRDefault="007D3CBB" w:rsidP="00452556">
            <w:pPr>
              <w:spacing w:line="360" w:lineRule="auto"/>
              <w:jc w:val="center"/>
              <w:outlineLvl w:val="0"/>
              <w:rPr>
                <w:rFonts w:ascii="Arial" w:eastAsia="Times New Roman" w:hAnsi="Arial" w:cs="Arial"/>
                <w:bCs/>
                <w:color w:val="000000"/>
                <w:kern w:val="36"/>
                <w:lang w:eastAsia="nl-NL"/>
              </w:rPr>
            </w:pPr>
          </w:p>
          <w:p w14:paraId="46A1BDFB" w14:textId="7224927B" w:rsidR="00646377" w:rsidRDefault="00D06FB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460215D5" w14:textId="0F3BD0A0"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D06FBC">
              <w:rPr>
                <w:rFonts w:ascii="Arial" w:eastAsia="Times New Roman" w:hAnsi="Arial" w:cs="Arial"/>
                <w:bCs/>
                <w:color w:val="000000"/>
                <w:kern w:val="36"/>
                <w:lang w:eastAsia="nl-NL"/>
              </w:rPr>
              <w:t>uitleggen wat het verband is tussen sterkte van de binding en viscositeit</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4BB8B32" w:rsidR="00C85B0B" w:rsidRDefault="00D06FB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0251261C" w:rsidR="00C85B0B" w:rsidRDefault="00C85B0B" w:rsidP="00452556">
            <w:pPr>
              <w:spacing w:line="360" w:lineRule="auto"/>
              <w:jc w:val="center"/>
              <w:outlineLvl w:val="0"/>
              <w:rPr>
                <w:rFonts w:ascii="Arial" w:eastAsia="Times New Roman" w:hAnsi="Arial" w:cs="Arial"/>
                <w:bCs/>
                <w:color w:val="000000"/>
                <w:kern w:val="36"/>
                <w:lang w:eastAsia="nl-NL"/>
              </w:rPr>
            </w:pPr>
          </w:p>
          <w:p w14:paraId="297F8C3F" w14:textId="59BDD05A" w:rsidR="00C85B0B" w:rsidRDefault="00D06FB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51FF8F14"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D06FBC">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6035691A" w:rsidR="00C85B0B" w:rsidRDefault="00C85B0B" w:rsidP="00452556">
            <w:pPr>
              <w:spacing w:line="360" w:lineRule="auto"/>
              <w:jc w:val="center"/>
              <w:outlineLvl w:val="0"/>
              <w:rPr>
                <w:rFonts w:ascii="Arial" w:eastAsia="Times New Roman" w:hAnsi="Arial" w:cs="Arial"/>
                <w:bCs/>
                <w:color w:val="000000"/>
                <w:kern w:val="36"/>
                <w:lang w:eastAsia="nl-NL"/>
              </w:rPr>
            </w:pPr>
          </w:p>
          <w:p w14:paraId="3F10BEC8" w14:textId="56C9EC5E" w:rsidR="00C85B0B" w:rsidRDefault="00D06FB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w:t>
            </w:r>
          </w:p>
        </w:tc>
        <w:tc>
          <w:tcPr>
            <w:tcW w:w="5913" w:type="dxa"/>
          </w:tcPr>
          <w:p w14:paraId="0073E516" w14:textId="01D6D247"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D06FBC">
              <w:rPr>
                <w:rFonts w:ascii="Arial" w:eastAsia="Times New Roman" w:hAnsi="Arial" w:cs="Arial"/>
                <w:bCs/>
                <w:color w:val="000000"/>
                <w:kern w:val="36"/>
                <w:lang w:eastAsia="nl-NL"/>
              </w:rPr>
              <w:t xml:space="preserve">uitleggen wat </w:t>
            </w:r>
            <w:proofErr w:type="spellStart"/>
            <w:r w:rsidR="00D06FBC">
              <w:rPr>
                <w:rFonts w:ascii="Arial" w:eastAsia="Times New Roman" w:hAnsi="Arial" w:cs="Arial"/>
                <w:bCs/>
                <w:color w:val="000000"/>
                <w:kern w:val="36"/>
                <w:lang w:eastAsia="nl-NL"/>
              </w:rPr>
              <w:t>downcyclen</w:t>
            </w:r>
            <w:proofErr w:type="spellEnd"/>
            <w:r w:rsidR="00D06FBC">
              <w:rPr>
                <w:rFonts w:ascii="Arial" w:eastAsia="Times New Roman" w:hAnsi="Arial" w:cs="Arial"/>
                <w:bCs/>
                <w:color w:val="000000"/>
                <w:kern w:val="36"/>
                <w:lang w:eastAsia="nl-NL"/>
              </w:rPr>
              <w:t xml:space="preserve"> betekent</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0C496EEC" w:rsidR="00CD0F64" w:rsidRDefault="00CD0F64" w:rsidP="00452556">
            <w:pPr>
              <w:spacing w:line="360" w:lineRule="auto"/>
              <w:jc w:val="center"/>
              <w:outlineLvl w:val="0"/>
              <w:rPr>
                <w:rFonts w:ascii="Arial" w:eastAsia="Times New Roman" w:hAnsi="Arial" w:cs="Arial"/>
                <w:bCs/>
                <w:color w:val="000000"/>
                <w:kern w:val="36"/>
                <w:lang w:eastAsia="nl-NL"/>
              </w:rPr>
            </w:pPr>
          </w:p>
          <w:p w14:paraId="7B5CD239" w14:textId="66764EFC" w:rsidR="00CD0F64" w:rsidRDefault="00D06FB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D0F64">
              <w:rPr>
                <w:rFonts w:ascii="Arial" w:eastAsia="Times New Roman" w:hAnsi="Arial" w:cs="Arial"/>
                <w:bCs/>
                <w:color w:val="000000"/>
                <w:kern w:val="36"/>
                <w:lang w:eastAsia="nl-NL"/>
              </w:rPr>
              <w:t>V</w:t>
            </w:r>
          </w:p>
        </w:tc>
        <w:tc>
          <w:tcPr>
            <w:tcW w:w="5913" w:type="dxa"/>
          </w:tcPr>
          <w:p w14:paraId="32F9DA3B" w14:textId="62B85B7B"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06FBC">
              <w:rPr>
                <w:rFonts w:ascii="Arial" w:eastAsia="Times New Roman" w:hAnsi="Arial" w:cs="Arial"/>
                <w:bCs/>
                <w:color w:val="000000"/>
                <w:kern w:val="36"/>
                <w:lang w:eastAsia="nl-NL"/>
              </w:rPr>
              <w:t>uitleggen wat een batchproces is.</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77EAECCC" w:rsidR="00CD0F64" w:rsidRDefault="00D06FB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2B69E72A" w:rsidR="00CD0F64" w:rsidRDefault="00CD0F64" w:rsidP="00452556">
            <w:pPr>
              <w:spacing w:line="360" w:lineRule="auto"/>
              <w:jc w:val="center"/>
              <w:outlineLvl w:val="0"/>
              <w:rPr>
                <w:rFonts w:ascii="Arial" w:eastAsia="Times New Roman" w:hAnsi="Arial" w:cs="Arial"/>
                <w:bCs/>
                <w:color w:val="000000"/>
                <w:kern w:val="36"/>
                <w:lang w:eastAsia="nl-NL"/>
              </w:rPr>
            </w:pPr>
          </w:p>
          <w:p w14:paraId="5CB25873" w14:textId="4318AE18"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 xml:space="preserve">V </w:t>
            </w:r>
          </w:p>
        </w:tc>
        <w:tc>
          <w:tcPr>
            <w:tcW w:w="5913" w:type="dxa"/>
          </w:tcPr>
          <w:p w14:paraId="40F823CC" w14:textId="3BA23F9D"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10EC4">
              <w:rPr>
                <w:rFonts w:ascii="Arial" w:eastAsia="Times New Roman" w:hAnsi="Arial" w:cs="Arial"/>
                <w:bCs/>
                <w:color w:val="000000"/>
                <w:kern w:val="36"/>
                <w:lang w:eastAsia="nl-NL"/>
              </w:rPr>
              <w:t xml:space="preserve">rekenen </w:t>
            </w:r>
            <w:r w:rsidR="00D06FBC">
              <w:rPr>
                <w:rFonts w:ascii="Arial" w:eastAsia="Times New Roman" w:hAnsi="Arial" w:cs="Arial"/>
                <w:bCs/>
                <w:color w:val="000000"/>
                <w:kern w:val="36"/>
                <w:lang w:eastAsia="nl-NL"/>
              </w:rPr>
              <w:t>met verhoudingen</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1B8B4BB1" w:rsidR="00CD0F64" w:rsidRDefault="00D06FB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7475D2B9" w:rsidR="00CD0F64" w:rsidRDefault="00CD0F64" w:rsidP="00452556">
            <w:pPr>
              <w:spacing w:line="360" w:lineRule="auto"/>
              <w:jc w:val="center"/>
              <w:outlineLvl w:val="0"/>
              <w:rPr>
                <w:rFonts w:ascii="Arial" w:eastAsia="Times New Roman" w:hAnsi="Arial" w:cs="Arial"/>
                <w:bCs/>
                <w:color w:val="000000"/>
                <w:kern w:val="36"/>
                <w:lang w:eastAsia="nl-NL"/>
              </w:rPr>
            </w:pPr>
          </w:p>
          <w:p w14:paraId="052AB0E8" w14:textId="1A12054C"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r w:rsidR="00C10EC4">
              <w:rPr>
                <w:rFonts w:ascii="Arial" w:eastAsia="Times New Roman" w:hAnsi="Arial" w:cs="Arial"/>
                <w:bCs/>
                <w:color w:val="000000"/>
                <w:kern w:val="36"/>
                <w:lang w:eastAsia="nl-NL"/>
              </w:rPr>
              <w:t xml:space="preserve"> </w:t>
            </w:r>
          </w:p>
        </w:tc>
        <w:tc>
          <w:tcPr>
            <w:tcW w:w="5913" w:type="dxa"/>
          </w:tcPr>
          <w:p w14:paraId="51D15C5E" w14:textId="48AE16E1"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42E56">
              <w:rPr>
                <w:rFonts w:ascii="Arial" w:eastAsia="Times New Roman" w:hAnsi="Arial" w:cs="Arial"/>
                <w:bCs/>
                <w:color w:val="000000"/>
                <w:kern w:val="36"/>
                <w:lang w:eastAsia="nl-NL"/>
              </w:rPr>
              <w:t>rekenen met verhoudingen</w:t>
            </w:r>
            <w:r w:rsidR="00D06FBC">
              <w:rPr>
                <w:rFonts w:ascii="Arial" w:eastAsia="Times New Roman" w:hAnsi="Arial" w:cs="Arial"/>
                <w:bCs/>
                <w:color w:val="000000"/>
                <w:kern w:val="36"/>
                <w:lang w:eastAsia="nl-NL"/>
              </w:rPr>
              <w:t>.</w:t>
            </w:r>
          </w:p>
        </w:tc>
      </w:tr>
      <w:tr w:rsidR="00942E56" w14:paraId="0F497085" w14:textId="77777777" w:rsidTr="00E07156">
        <w:tc>
          <w:tcPr>
            <w:tcW w:w="828" w:type="dxa"/>
          </w:tcPr>
          <w:p w14:paraId="741B9C5F" w14:textId="148CDE35" w:rsidR="00942E56" w:rsidRDefault="00942E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624AEB69" w14:textId="7B355AFC" w:rsidR="00942E56" w:rsidRDefault="00942E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D0D0B0C" w14:textId="77777777" w:rsidR="00942E56" w:rsidRDefault="00942E56" w:rsidP="00452556">
            <w:pPr>
              <w:spacing w:line="360" w:lineRule="auto"/>
              <w:jc w:val="center"/>
              <w:outlineLvl w:val="0"/>
              <w:rPr>
                <w:rFonts w:ascii="Arial" w:eastAsia="Times New Roman" w:hAnsi="Arial" w:cs="Arial"/>
                <w:bCs/>
                <w:color w:val="000000"/>
                <w:kern w:val="36"/>
                <w:lang w:eastAsia="nl-NL"/>
              </w:rPr>
            </w:pPr>
          </w:p>
          <w:p w14:paraId="6F360192" w14:textId="51299916" w:rsidR="00942E56" w:rsidRDefault="00CE4FC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942E56">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05E7237F" w14:textId="4391352B" w:rsidR="00942E56" w:rsidRDefault="00942E56"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dat</w:t>
            </w:r>
            <w:r w:rsidR="00CE4FC1">
              <w:rPr>
                <w:rFonts w:ascii="Arial" w:eastAsia="Times New Roman" w:hAnsi="Arial" w:cs="Arial"/>
                <w:bCs/>
                <w:color w:val="000000"/>
                <w:kern w:val="36"/>
                <w:lang w:eastAsia="nl-NL"/>
              </w:rPr>
              <w:t xml:space="preserve"> het</w:t>
            </w:r>
            <w:r>
              <w:rPr>
                <w:rFonts w:ascii="Arial" w:eastAsia="Times New Roman" w:hAnsi="Arial" w:cs="Arial"/>
                <w:bCs/>
                <w:color w:val="000000"/>
                <w:kern w:val="36"/>
                <w:lang w:eastAsia="nl-NL"/>
              </w:rPr>
              <w:t xml:space="preserve"> </w:t>
            </w:r>
            <w:r w:rsidR="00CE4FC1">
              <w:rPr>
                <w:rFonts w:ascii="Arial" w:eastAsia="Times New Roman" w:hAnsi="Arial" w:cs="Arial"/>
                <w:bCs/>
                <w:color w:val="000000"/>
                <w:kern w:val="36"/>
                <w:lang w:eastAsia="nl-NL"/>
              </w:rPr>
              <w:t>bij een commerciële fabriek om winst maken gaat.</w:t>
            </w:r>
          </w:p>
        </w:tc>
      </w:tr>
      <w:bookmarkEnd w:id="5"/>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67681514">
    <w:abstractNumId w:val="14"/>
  </w:num>
  <w:num w:numId="2" w16cid:durableId="718550690">
    <w:abstractNumId w:val="1"/>
  </w:num>
  <w:num w:numId="3" w16cid:durableId="709569435">
    <w:abstractNumId w:val="11"/>
  </w:num>
  <w:num w:numId="4" w16cid:durableId="1295064426">
    <w:abstractNumId w:val="27"/>
  </w:num>
  <w:num w:numId="5" w16cid:durableId="487131787">
    <w:abstractNumId w:val="5"/>
  </w:num>
  <w:num w:numId="6" w16cid:durableId="1878541315">
    <w:abstractNumId w:val="23"/>
  </w:num>
  <w:num w:numId="7" w16cid:durableId="410471811">
    <w:abstractNumId w:val="21"/>
  </w:num>
  <w:num w:numId="8" w16cid:durableId="1577276587">
    <w:abstractNumId w:val="6"/>
  </w:num>
  <w:num w:numId="9" w16cid:durableId="1950090057">
    <w:abstractNumId w:val="8"/>
  </w:num>
  <w:num w:numId="10" w16cid:durableId="1726685546">
    <w:abstractNumId w:val="4"/>
  </w:num>
  <w:num w:numId="11" w16cid:durableId="823938554">
    <w:abstractNumId w:val="9"/>
  </w:num>
  <w:num w:numId="12" w16cid:durableId="2110659878">
    <w:abstractNumId w:val="26"/>
  </w:num>
  <w:num w:numId="13" w16cid:durableId="2051417268">
    <w:abstractNumId w:val="25"/>
  </w:num>
  <w:num w:numId="14" w16cid:durableId="904417301">
    <w:abstractNumId w:val="0"/>
  </w:num>
  <w:num w:numId="15" w16cid:durableId="1524128401">
    <w:abstractNumId w:val="18"/>
  </w:num>
  <w:num w:numId="16" w16cid:durableId="1260874217">
    <w:abstractNumId w:val="20"/>
  </w:num>
  <w:num w:numId="17" w16cid:durableId="7369963">
    <w:abstractNumId w:val="29"/>
  </w:num>
  <w:num w:numId="18" w16cid:durableId="1828087313">
    <w:abstractNumId w:val="13"/>
  </w:num>
  <w:num w:numId="19" w16cid:durableId="1330863519">
    <w:abstractNumId w:val="19"/>
  </w:num>
  <w:num w:numId="20" w16cid:durableId="1973096665">
    <w:abstractNumId w:val="3"/>
  </w:num>
  <w:num w:numId="21" w16cid:durableId="1745180261">
    <w:abstractNumId w:val="2"/>
  </w:num>
  <w:num w:numId="22" w16cid:durableId="1529879355">
    <w:abstractNumId w:val="22"/>
  </w:num>
  <w:num w:numId="23" w16cid:durableId="118183467">
    <w:abstractNumId w:val="7"/>
  </w:num>
  <w:num w:numId="24" w16cid:durableId="774443960">
    <w:abstractNumId w:val="28"/>
  </w:num>
  <w:num w:numId="25" w16cid:durableId="1075905308">
    <w:abstractNumId w:val="24"/>
  </w:num>
  <w:num w:numId="26" w16cid:durableId="1674409418">
    <w:abstractNumId w:val="15"/>
  </w:num>
  <w:num w:numId="27" w16cid:durableId="296766885">
    <w:abstractNumId w:val="16"/>
  </w:num>
  <w:num w:numId="28" w16cid:durableId="1539929166">
    <w:abstractNumId w:val="12"/>
  </w:num>
  <w:num w:numId="29" w16cid:durableId="705253804">
    <w:abstractNumId w:val="17"/>
  </w:num>
  <w:num w:numId="30" w16cid:durableId="10440603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4EF9"/>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2E4A"/>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C1E"/>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CB0"/>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4C"/>
    <w:rsid w:val="001F3C84"/>
    <w:rsid w:val="001F3D9B"/>
    <w:rsid w:val="001F41B2"/>
    <w:rsid w:val="001F431F"/>
    <w:rsid w:val="001F4908"/>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2FB"/>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2B"/>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580"/>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0927"/>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F"/>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61"/>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4FC4"/>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CF7"/>
    <w:rsid w:val="00824FB1"/>
    <w:rsid w:val="00825765"/>
    <w:rsid w:val="00825770"/>
    <w:rsid w:val="008258ED"/>
    <w:rsid w:val="008266A3"/>
    <w:rsid w:val="00826F54"/>
    <w:rsid w:val="00827073"/>
    <w:rsid w:val="00827130"/>
    <w:rsid w:val="008274A0"/>
    <w:rsid w:val="008276E8"/>
    <w:rsid w:val="00827C17"/>
    <w:rsid w:val="00830223"/>
    <w:rsid w:val="00830738"/>
    <w:rsid w:val="008308FB"/>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046"/>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48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E5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4DA1"/>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ECD"/>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5F90"/>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6722"/>
    <w:rsid w:val="00C57D5C"/>
    <w:rsid w:val="00C57DB7"/>
    <w:rsid w:val="00C57F32"/>
    <w:rsid w:val="00C57FC9"/>
    <w:rsid w:val="00C60D58"/>
    <w:rsid w:val="00C61607"/>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2C0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4FC1"/>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6FBC"/>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47CFA"/>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0E"/>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481"/>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0A0"/>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AF0"/>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353"/>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3504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5072788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582882110">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365548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888341052">
      <w:bodyDiv w:val="1"/>
      <w:marLeft w:val="0"/>
      <w:marRight w:val="0"/>
      <w:marTop w:val="0"/>
      <w:marBottom w:val="0"/>
      <w:divBdr>
        <w:top w:val="none" w:sz="0" w:space="0" w:color="auto"/>
        <w:left w:val="none" w:sz="0" w:space="0" w:color="auto"/>
        <w:bottom w:val="none" w:sz="0" w:space="0" w:color="auto"/>
        <w:right w:val="none" w:sz="0" w:space="0" w:color="auto"/>
      </w:divBdr>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19572594">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 w:id="212723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1598</Words>
  <Characters>8790</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2022-06-21T07:14:00Z</dcterms:created>
  <dcterms:modified xsi:type="dcterms:W3CDTF">2022-06-23T07:37:00Z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